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A" w:rsidRDefault="00FB0859">
      <w:pPr>
        <w:pStyle w:val="Heading1"/>
        <w:spacing w:before="68" w:line="240" w:lineRule="auto"/>
        <w:ind w:left="1016" w:right="310"/>
        <w:jc w:val="center"/>
      </w:pPr>
      <w:r>
        <w:t>Аннотация</w:t>
      </w:r>
      <w:r>
        <w:rPr>
          <w:spacing w:val="-8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4920DA" w:rsidRDefault="00FB0859">
      <w:pPr>
        <w:spacing w:before="5" w:line="237" w:lineRule="auto"/>
        <w:ind w:left="1016" w:right="249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 (вариант 7.2)</w:t>
      </w:r>
    </w:p>
    <w:p w:rsidR="004920DA" w:rsidRDefault="00FB0859">
      <w:pPr>
        <w:pStyle w:val="a3"/>
        <w:spacing w:line="273" w:lineRule="exact"/>
        <w:ind w:left="840" w:firstLine="0"/>
      </w:pPr>
      <w:r>
        <w:t>Адаптированная</w:t>
      </w:r>
      <w:r>
        <w:rPr>
          <w:spacing w:val="23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 w:rsidR="00861D22">
        <w:t>МА</w:t>
      </w:r>
      <w:r>
        <w:t>ОУ</w:t>
      </w:r>
      <w:r>
        <w:rPr>
          <w:spacing w:val="24"/>
        </w:rPr>
        <w:t xml:space="preserve"> </w:t>
      </w:r>
      <w:r>
        <w:rPr>
          <w:spacing w:val="-2"/>
        </w:rPr>
        <w:t>«Школа</w:t>
      </w:r>
    </w:p>
    <w:p w:rsidR="004920DA" w:rsidRDefault="00FB0859">
      <w:pPr>
        <w:pStyle w:val="a3"/>
        <w:ind w:right="116" w:firstLine="0"/>
      </w:pPr>
      <w:proofErr w:type="gramStart"/>
      <w:r>
        <w:t>№ 5»</w:t>
      </w:r>
      <w:r>
        <w:rPr>
          <w:spacing w:val="40"/>
        </w:rPr>
        <w:t xml:space="preserve"> </w:t>
      </w:r>
      <w:r>
        <w:t>по учебной дисциплине «Русский язык»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а именно – дете</w:t>
      </w:r>
      <w:r>
        <w:t>й с задержкой психического развития (ЗПР) вариант 7.2 и</w:t>
      </w:r>
      <w:r>
        <w:rPr>
          <w:spacing w:val="40"/>
        </w:rPr>
        <w:t xml:space="preserve"> </w:t>
      </w:r>
      <w:r>
        <w:t xml:space="preserve">требованиями адаптированной основной общеобразовательной программы начального </w:t>
      </w:r>
      <w:r w:rsidR="00861D22">
        <w:t>общего образования (АООП НОО) МА</w:t>
      </w:r>
      <w:r>
        <w:t xml:space="preserve">ОУ «Школа № 5», Концепции духовно-нравственного развития и воспитания личности гражданина </w:t>
      </w:r>
      <w:r>
        <w:t>России и</w:t>
      </w:r>
      <w:proofErr w:type="gramEnd"/>
      <w:r>
        <w:t xml:space="preserve"> авторской программы «Русский язык» </w:t>
      </w:r>
      <w:proofErr w:type="spellStart"/>
      <w:r>
        <w:t>Канакиной</w:t>
      </w:r>
      <w:proofErr w:type="spellEnd"/>
      <w:r>
        <w:t xml:space="preserve"> В.П., Горецкого В.Г., Дементьевой М.Н., </w:t>
      </w:r>
      <w:proofErr w:type="spellStart"/>
      <w:r>
        <w:t>Стефаненко</w:t>
      </w:r>
      <w:proofErr w:type="spellEnd"/>
      <w:r>
        <w:t xml:space="preserve"> Н.А., </w:t>
      </w:r>
      <w:proofErr w:type="spellStart"/>
      <w:r>
        <w:t>Бойкиной</w:t>
      </w:r>
      <w:proofErr w:type="spellEnd"/>
      <w:r>
        <w:t xml:space="preserve"> М.В. Федосовой Н.А. для 1-4 классов. Москва, «Просвещение», 2014.</w:t>
      </w:r>
    </w:p>
    <w:p w:rsidR="004920DA" w:rsidRDefault="00FB0859">
      <w:pPr>
        <w:pStyle w:val="a3"/>
        <w:spacing w:before="2"/>
        <w:ind w:right="118" w:firstLine="720"/>
      </w:pPr>
      <w:proofErr w:type="gramStart"/>
      <w:r>
        <w:t xml:space="preserve">Рабочая программа по учебному предмету «Русский язык» разработана для </w:t>
      </w:r>
      <w:r>
        <w:t>детей с (ЗПР) (вариант 7.2),</w:t>
      </w:r>
      <w:r>
        <w:rPr>
          <w:spacing w:val="40"/>
        </w:rPr>
        <w:t xml:space="preserve"> </w:t>
      </w:r>
      <w:r>
        <w:t>так как</w:t>
      </w:r>
      <w:r>
        <w:rPr>
          <w:spacing w:val="40"/>
        </w:rPr>
        <w:t xml:space="preserve"> </w:t>
      </w:r>
      <w:r>
        <w:t>данные дети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и</w:t>
      </w:r>
      <w:r>
        <w:rPr>
          <w:spacing w:val="40"/>
        </w:rPr>
        <w:t xml:space="preserve"> </w:t>
      </w:r>
      <w:r>
        <w:t xml:space="preserve">нуждающиеся в </w:t>
      </w:r>
      <w:r>
        <w:t>создании охранительного режима, ограничении учебной нагрузки, использования методов, приемов, средств</w:t>
      </w:r>
      <w:r>
        <w:rPr>
          <w:spacing w:val="40"/>
        </w:rPr>
        <w:t xml:space="preserve"> </w:t>
      </w:r>
      <w:r>
        <w:t>и технологий</w:t>
      </w:r>
      <w:r>
        <w:rPr>
          <w:spacing w:val="40"/>
        </w:rPr>
        <w:t xml:space="preserve"> </w:t>
      </w:r>
      <w:r>
        <w:t>коррекционно-педагогического воздействия, своевременной реализации</w:t>
      </w:r>
      <w:r>
        <w:rPr>
          <w:spacing w:val="40"/>
        </w:rPr>
        <w:t xml:space="preserve"> </w:t>
      </w:r>
      <w:r>
        <w:t>возможностей</w:t>
      </w:r>
      <w:proofErr w:type="gramEnd"/>
      <w:r>
        <w:rPr>
          <w:spacing w:val="40"/>
        </w:rPr>
        <w:t xml:space="preserve"> </w:t>
      </w:r>
      <w:r>
        <w:t>умственного развития.</w:t>
      </w:r>
    </w:p>
    <w:p w:rsidR="004920DA" w:rsidRDefault="00FB0859">
      <w:pPr>
        <w:pStyle w:val="a3"/>
        <w:spacing w:line="242" w:lineRule="auto"/>
        <w:ind w:right="117" w:firstLine="720"/>
      </w:pPr>
      <w:r>
        <w:t>Программа</w:t>
      </w:r>
      <w:r>
        <w:rPr>
          <w:spacing w:val="-6"/>
        </w:rPr>
        <w:t xml:space="preserve"> </w:t>
      </w:r>
      <w:r>
        <w:t>отражает содержание</w:t>
      </w:r>
      <w:r>
        <w:rPr>
          <w:spacing w:val="-6"/>
        </w:rPr>
        <w:t xml:space="preserve"> </w:t>
      </w:r>
      <w:r>
        <w:t xml:space="preserve">обучения </w:t>
      </w:r>
      <w:r>
        <w:t>предмету</w:t>
      </w:r>
      <w:r>
        <w:rPr>
          <w:spacing w:val="-5"/>
        </w:rPr>
        <w:t xml:space="preserve"> </w:t>
      </w:r>
      <w:r>
        <w:t>«Русский язык» с учетом особых образовательных потребностей обучающихся с ЗПР.</w:t>
      </w:r>
    </w:p>
    <w:p w:rsidR="004920DA" w:rsidRDefault="00FB0859">
      <w:pPr>
        <w:pStyle w:val="a3"/>
        <w:ind w:right="122" w:firstLine="720"/>
      </w:pPr>
      <w:r>
        <w:t>Объем 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изучаемого детьми</w:t>
      </w:r>
      <w:r>
        <w:rPr>
          <w:spacing w:val="-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разбит</w:t>
      </w:r>
      <w:r>
        <w:rPr>
          <w:spacing w:val="-6"/>
        </w:rPr>
        <w:t xml:space="preserve"> </w:t>
      </w:r>
      <w:r>
        <w:t>на два года. Соответственно, на первый год отводится меньший объем учебного материала, предполагая довольно длительный пропедевтический период.</w:t>
      </w:r>
    </w:p>
    <w:p w:rsidR="004920DA" w:rsidRDefault="00FB0859">
      <w:pPr>
        <w:pStyle w:val="a3"/>
        <w:spacing w:before="1" w:line="272" w:lineRule="exact"/>
        <w:ind w:left="830" w:firstLine="0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4920DA" w:rsidRDefault="00FB0859">
      <w:pPr>
        <w:pStyle w:val="a4"/>
        <w:numPr>
          <w:ilvl w:val="0"/>
          <w:numId w:val="2"/>
        </w:numPr>
        <w:tabs>
          <w:tab w:val="left" w:pos="624"/>
        </w:tabs>
        <w:spacing w:line="240" w:lineRule="auto"/>
        <w:ind w:right="117"/>
        <w:jc w:val="both"/>
        <w:rPr>
          <w:sz w:val="24"/>
        </w:rPr>
      </w:pPr>
      <w:r>
        <w:rPr>
          <w:sz w:val="24"/>
        </w:rPr>
        <w:t xml:space="preserve">обучение детей </w:t>
      </w:r>
      <w:proofErr w:type="gramStart"/>
      <w:r>
        <w:rPr>
          <w:sz w:val="24"/>
        </w:rPr>
        <w:t>с задержкой психиче</w:t>
      </w:r>
      <w:r>
        <w:rPr>
          <w:sz w:val="24"/>
        </w:rPr>
        <w:t xml:space="preserve">ского развития в соответствии с образовательными стандартами начального общего образования по русскому языку на доступном для них </w:t>
      </w:r>
      <w:r>
        <w:rPr>
          <w:spacing w:val="-2"/>
          <w:sz w:val="24"/>
        </w:rPr>
        <w:t>материале</w:t>
      </w:r>
      <w:proofErr w:type="gramEnd"/>
      <w:r>
        <w:rPr>
          <w:spacing w:val="-2"/>
          <w:sz w:val="24"/>
        </w:rPr>
        <w:t>;</w:t>
      </w:r>
    </w:p>
    <w:p w:rsidR="004920DA" w:rsidRDefault="00FB0859">
      <w:pPr>
        <w:pStyle w:val="a4"/>
        <w:numPr>
          <w:ilvl w:val="0"/>
          <w:numId w:val="2"/>
        </w:numPr>
        <w:tabs>
          <w:tab w:val="left" w:pos="624"/>
        </w:tabs>
        <w:spacing w:line="240" w:lineRule="auto"/>
        <w:ind w:right="126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</w:t>
      </w:r>
      <w:r>
        <w:rPr>
          <w:sz w:val="24"/>
        </w:rPr>
        <w:t>сприятия и логического мышления учащихся;</w:t>
      </w:r>
    </w:p>
    <w:p w:rsidR="004920DA" w:rsidRDefault="00FB0859">
      <w:pPr>
        <w:pStyle w:val="a4"/>
        <w:numPr>
          <w:ilvl w:val="0"/>
          <w:numId w:val="2"/>
        </w:numPr>
        <w:tabs>
          <w:tab w:val="left" w:pos="624"/>
        </w:tabs>
        <w:spacing w:line="240" w:lineRule="auto"/>
        <w:ind w:right="117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920DA" w:rsidRDefault="00FB0859">
      <w:pPr>
        <w:pStyle w:val="a3"/>
        <w:spacing w:line="242" w:lineRule="auto"/>
        <w:ind w:right="132"/>
      </w:pPr>
      <w:r>
        <w:t>В программе указано выполнение ряда условий, удовлетворяющих специфическим образовательным потребностям.</w:t>
      </w:r>
    </w:p>
    <w:p w:rsidR="004920DA" w:rsidRDefault="00FB0859">
      <w:pPr>
        <w:pStyle w:val="a3"/>
        <w:ind w:right="122"/>
      </w:pPr>
      <w:r>
        <w:t>Программа направлена на формирование основ функционально-грамотной личности, обеспечение языкового и речевого развития ребенка, создание условий для ос</w:t>
      </w:r>
      <w:r>
        <w:t>ознания им носителем языка.</w:t>
      </w:r>
    </w:p>
    <w:p w:rsidR="004920DA" w:rsidRDefault="00FB0859">
      <w:pPr>
        <w:pStyle w:val="a3"/>
        <w:ind w:right="119"/>
      </w:pPr>
      <w:proofErr w:type="gramStart"/>
      <w:r>
        <w:t>Курс русского языка</w:t>
      </w:r>
      <w:r>
        <w:rPr>
          <w:spacing w:val="80"/>
        </w:rPr>
        <w:t xml:space="preserve"> </w:t>
      </w:r>
      <w:r>
        <w:t>в первом классе направлен на обучение грамоте, который формирует у обучающихся навык чтения и основ элементарного графического навыка, развитие речевых умений, обогащение и активизацию словаря, совершенствова</w:t>
      </w:r>
      <w:r>
        <w:t>ние фонематического слуха, осуществление грамматико-орфографической пропедевтики.</w:t>
      </w:r>
      <w:proofErr w:type="gramEnd"/>
      <w:r>
        <w:t xml:space="preserve">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</w:t>
      </w:r>
      <w:r>
        <w:t xml:space="preserve">ой и письменной речи. Содержание обучения грамоте обеспечивает решение основных задач трёх его периодов: </w:t>
      </w:r>
      <w:proofErr w:type="spellStart"/>
      <w:r>
        <w:rPr>
          <w:i/>
        </w:rPr>
        <w:t>добукварного</w:t>
      </w:r>
      <w:proofErr w:type="spellEnd"/>
      <w:r>
        <w:rPr>
          <w:i/>
        </w:rPr>
        <w:t xml:space="preserve"> </w:t>
      </w:r>
      <w:r>
        <w:t xml:space="preserve">(подготовительного), </w:t>
      </w:r>
      <w:r>
        <w:rPr>
          <w:i/>
        </w:rPr>
        <w:t xml:space="preserve">букварного </w:t>
      </w:r>
      <w:r>
        <w:t xml:space="preserve">(основного) и </w:t>
      </w:r>
      <w:proofErr w:type="spellStart"/>
      <w:r>
        <w:rPr>
          <w:i/>
        </w:rPr>
        <w:t>послебукварного</w:t>
      </w:r>
      <w:proofErr w:type="spellEnd"/>
      <w:r>
        <w:rPr>
          <w:i/>
        </w:rPr>
        <w:t xml:space="preserve"> </w:t>
      </w:r>
      <w:r>
        <w:t>(заключительного).</w:t>
      </w:r>
    </w:p>
    <w:p w:rsidR="004920DA" w:rsidRDefault="00FB0859">
      <w:pPr>
        <w:pStyle w:val="a3"/>
        <w:spacing w:line="275" w:lineRule="exact"/>
        <w:ind w:left="830" w:firstLine="0"/>
        <w:jc w:val="left"/>
      </w:pPr>
      <w:r>
        <w:t>Представлены</w:t>
      </w:r>
      <w:r>
        <w:rPr>
          <w:spacing w:val="-6"/>
        </w:rPr>
        <w:t xml:space="preserve"> </w:t>
      </w:r>
      <w:r>
        <w:t>ценностные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</w:t>
      </w:r>
      <w:r>
        <w:rPr>
          <w:spacing w:val="-2"/>
        </w:rPr>
        <w:t>дмета.</w:t>
      </w:r>
    </w:p>
    <w:p w:rsidR="004920DA" w:rsidRDefault="00FB0859">
      <w:pPr>
        <w:pStyle w:val="Heading1"/>
        <w:spacing w:before="2"/>
        <w:ind w:left="840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4920DA" w:rsidRDefault="00FB0859">
      <w:pPr>
        <w:spacing w:line="275" w:lineRule="exact"/>
        <w:ind w:left="830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речевой </w:t>
      </w:r>
      <w:r>
        <w:rPr>
          <w:b/>
          <w:spacing w:val="-2"/>
          <w:sz w:val="24"/>
        </w:rPr>
        <w:t>деятельности</w:t>
      </w:r>
    </w:p>
    <w:p w:rsidR="004920DA" w:rsidRDefault="004920DA">
      <w:pPr>
        <w:spacing w:line="275" w:lineRule="exact"/>
        <w:rPr>
          <w:sz w:val="24"/>
        </w:rPr>
        <w:sectPr w:rsidR="004920DA">
          <w:footerReference w:type="default" r:id="rId7"/>
          <w:type w:val="continuous"/>
          <w:pgSz w:w="11910" w:h="16840"/>
          <w:pgMar w:top="760" w:right="440" w:bottom="1240" w:left="1580" w:header="0" w:footer="1056" w:gutter="0"/>
          <w:pgNumType w:start="1"/>
          <w:cols w:space="720"/>
        </w:sectPr>
      </w:pPr>
    </w:p>
    <w:p w:rsidR="004920DA" w:rsidRDefault="00FB0859">
      <w:pPr>
        <w:pStyle w:val="a3"/>
        <w:spacing w:before="70" w:line="237" w:lineRule="auto"/>
        <w:ind w:right="116"/>
      </w:pPr>
      <w:r>
        <w:rPr>
          <w:b/>
        </w:rPr>
        <w:lastRenderedPageBreak/>
        <w:t xml:space="preserve">Слушание. </w:t>
      </w:r>
      <w: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4920DA" w:rsidRDefault="00FB0859">
      <w:pPr>
        <w:pStyle w:val="a3"/>
        <w:spacing w:before="9"/>
        <w:ind w:right="116"/>
      </w:pPr>
      <w:r>
        <w:rPr>
          <w:b/>
        </w:rPr>
        <w:t xml:space="preserve">Говорение. </w:t>
      </w: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 и т. п. Практическое овладение устными м</w:t>
      </w:r>
      <w:r>
        <w:t>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благодарность). Соблюдение орфоэпических но</w:t>
      </w:r>
      <w:r>
        <w:t>рм и правильной интонации.</w:t>
      </w:r>
    </w:p>
    <w:p w:rsidR="004920DA" w:rsidRDefault="00FB0859">
      <w:pPr>
        <w:ind w:left="119" w:right="118" w:firstLine="710"/>
        <w:jc w:val="both"/>
        <w:rPr>
          <w:i/>
          <w:sz w:val="24"/>
        </w:rPr>
      </w:pPr>
      <w:r>
        <w:rPr>
          <w:b/>
          <w:sz w:val="24"/>
        </w:rPr>
        <w:t xml:space="preserve">Чтение. </w:t>
      </w:r>
      <w:r>
        <w:rPr>
          <w:sz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</w:t>
      </w:r>
      <w:r>
        <w:rPr>
          <w:sz w:val="24"/>
        </w:rPr>
        <w:t xml:space="preserve">терпретация и обобщение содержащейся в тексте информации. </w:t>
      </w:r>
      <w:r>
        <w:rPr>
          <w:i/>
          <w:sz w:val="24"/>
        </w:rPr>
        <w:t>Анализ и оценка содержания, языковых особенностей и структуры текста.</w:t>
      </w:r>
    </w:p>
    <w:p w:rsidR="004920DA" w:rsidRDefault="00FB0859">
      <w:pPr>
        <w:pStyle w:val="a3"/>
        <w:spacing w:before="1"/>
        <w:ind w:right="120"/>
      </w:pPr>
      <w:r>
        <w:rPr>
          <w:b/>
        </w:rPr>
        <w:t xml:space="preserve">Письмо. </w:t>
      </w:r>
      <w:r>
        <w:t>Овладение разборчивым аккуратным письмом с учётом гигиенических требований к этому виду учебной работы. Списывание, пись</w:t>
      </w:r>
      <w:r>
        <w:t xml:space="preserve">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</w:t>
      </w:r>
      <w:r>
        <w:t>ературных произведений, сюжетных картин, репродукций картин художников и т. п.).</w:t>
      </w:r>
      <w:proofErr w:type="gramEnd"/>
    </w:p>
    <w:p w:rsidR="004920DA" w:rsidRDefault="00FB0859">
      <w:pPr>
        <w:pStyle w:val="Heading1"/>
        <w:spacing w:before="1" w:line="272" w:lineRule="exact"/>
        <w:jc w:val="both"/>
      </w:pPr>
      <w:r>
        <w:t>Обучение</w:t>
      </w:r>
      <w:r>
        <w:rPr>
          <w:spacing w:val="-1"/>
        </w:rPr>
        <w:t xml:space="preserve"> </w:t>
      </w:r>
      <w:r>
        <w:rPr>
          <w:spacing w:val="-2"/>
        </w:rPr>
        <w:t>грамоте</w:t>
      </w:r>
    </w:p>
    <w:p w:rsidR="004920DA" w:rsidRDefault="00FB0859">
      <w:pPr>
        <w:pStyle w:val="a3"/>
        <w:ind w:right="120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</w:t>
      </w:r>
      <w:r>
        <w:t>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4920DA" w:rsidRDefault="00FB0859">
      <w:pPr>
        <w:pStyle w:val="a3"/>
        <w:spacing w:line="242" w:lineRule="auto"/>
        <w:ind w:right="127"/>
      </w:pPr>
      <w:r>
        <w:t>Различение гласных и согласных звуков, гласных ударных и безударных, согласных твёрдых и мягких, звонких и г</w:t>
      </w:r>
      <w:r>
        <w:t>лухих.</w:t>
      </w:r>
    </w:p>
    <w:p w:rsidR="004920DA" w:rsidRDefault="00FB0859">
      <w:pPr>
        <w:pStyle w:val="a3"/>
        <w:spacing w:line="271" w:lineRule="exact"/>
        <w:ind w:left="830" w:firstLine="0"/>
      </w:pPr>
      <w:r>
        <w:t>Слог</w:t>
      </w:r>
      <w:r>
        <w:rPr>
          <w:spacing w:val="49"/>
        </w:rPr>
        <w:t xml:space="preserve">  </w:t>
      </w:r>
      <w:r>
        <w:t>как</w:t>
      </w:r>
      <w:r>
        <w:rPr>
          <w:spacing w:val="48"/>
        </w:rPr>
        <w:t xml:space="preserve">  </w:t>
      </w:r>
      <w:r>
        <w:t>минимальная</w:t>
      </w:r>
      <w:r>
        <w:rPr>
          <w:spacing w:val="46"/>
        </w:rPr>
        <w:t xml:space="preserve">  </w:t>
      </w:r>
      <w:r>
        <w:t>произносительная</w:t>
      </w:r>
      <w:r>
        <w:rPr>
          <w:spacing w:val="46"/>
        </w:rPr>
        <w:t xml:space="preserve">  </w:t>
      </w:r>
      <w:r>
        <w:t>единица.</w:t>
      </w:r>
      <w:r>
        <w:rPr>
          <w:spacing w:val="49"/>
        </w:rPr>
        <w:t xml:space="preserve">  </w:t>
      </w:r>
      <w:r>
        <w:t>Деление</w:t>
      </w:r>
      <w:r>
        <w:rPr>
          <w:spacing w:val="48"/>
        </w:rPr>
        <w:t xml:space="preserve">  </w:t>
      </w:r>
      <w:r>
        <w:t>слов</w:t>
      </w:r>
      <w:r>
        <w:rPr>
          <w:spacing w:val="49"/>
        </w:rPr>
        <w:t xml:space="preserve">  </w:t>
      </w:r>
      <w:r>
        <w:t>на</w:t>
      </w:r>
      <w:r>
        <w:rPr>
          <w:spacing w:val="48"/>
        </w:rPr>
        <w:t xml:space="preserve">  </w:t>
      </w:r>
      <w:r>
        <w:rPr>
          <w:spacing w:val="-2"/>
        </w:rPr>
        <w:t>слоги.</w:t>
      </w:r>
    </w:p>
    <w:p w:rsidR="004920DA" w:rsidRDefault="00FB0859">
      <w:pPr>
        <w:pStyle w:val="a3"/>
        <w:spacing w:line="275" w:lineRule="exact"/>
        <w:ind w:firstLine="0"/>
      </w:pPr>
      <w:r>
        <w:t>Определение</w:t>
      </w:r>
      <w:r>
        <w:rPr>
          <w:spacing w:val="-9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rPr>
          <w:spacing w:val="-2"/>
        </w:rPr>
        <w:t>ударения.</w:t>
      </w:r>
    </w:p>
    <w:p w:rsidR="004920DA" w:rsidRDefault="00FB0859">
      <w:pPr>
        <w:pStyle w:val="a3"/>
        <w:ind w:right="122"/>
      </w:pPr>
      <w:r>
        <w:rPr>
          <w:b/>
        </w:rPr>
        <w:t xml:space="preserve">Графика. </w:t>
      </w:r>
      <w: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 xml:space="preserve">е, ё, </w:t>
      </w:r>
      <w:proofErr w:type="spellStart"/>
      <w:r>
        <w:rPr>
          <w:b/>
        </w:rPr>
        <w:t>ю</w:t>
      </w:r>
      <w:proofErr w:type="spellEnd"/>
      <w:r>
        <w:rPr>
          <w:b/>
        </w:rPr>
        <w:t>, я</w:t>
      </w:r>
      <w:r>
        <w:t>. Мягкий знак как показатель мягкости предшествующего соглас</w:t>
      </w:r>
      <w:r>
        <w:t>ного звука.</w:t>
      </w:r>
    </w:p>
    <w:p w:rsidR="004920DA" w:rsidRDefault="00FB0859">
      <w:pPr>
        <w:pStyle w:val="a3"/>
        <w:ind w:left="830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8"/>
        </w:rPr>
        <w:t xml:space="preserve"> </w:t>
      </w:r>
      <w:r>
        <w:rPr>
          <w:spacing w:val="-2"/>
        </w:rPr>
        <w:t>букв.</w:t>
      </w:r>
    </w:p>
    <w:p w:rsidR="004920DA" w:rsidRDefault="00FB0859">
      <w:pPr>
        <w:pStyle w:val="a3"/>
        <w:spacing w:before="1"/>
        <w:ind w:right="124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</w:t>
      </w:r>
      <w:r>
        <w:t>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920DA" w:rsidRDefault="00FB0859">
      <w:pPr>
        <w:pStyle w:val="a3"/>
        <w:ind w:right="115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920DA" w:rsidRDefault="00FB0859">
      <w:pPr>
        <w:pStyle w:val="a3"/>
        <w:ind w:right="117"/>
      </w:pPr>
      <w:r>
        <w:rPr>
          <w:b/>
        </w:rPr>
        <w:t xml:space="preserve">Письмо. </w:t>
      </w:r>
      <w:r>
        <w:t>Усвоение</w:t>
      </w:r>
      <w:r>
        <w:rPr>
          <w:spacing w:val="-1"/>
        </w:rPr>
        <w:t xml:space="preserve"> </w:t>
      </w:r>
      <w:r>
        <w:t>гигиенических требований при письме. Развитие мелкой мо</w:t>
      </w:r>
      <w:r>
        <w:t>торики пальцев и свободы движения руки. Развитие умения ориентироваться на пространстве листа</w:t>
      </w:r>
      <w:r>
        <w:rPr>
          <w:spacing w:val="40"/>
        </w:rPr>
        <w:t xml:space="preserve"> </w:t>
      </w:r>
      <w:r>
        <w:t>в тетради и на пространстве классной доски. Овладение начертанием письменных</w:t>
      </w:r>
      <w:r>
        <w:rPr>
          <w:spacing w:val="80"/>
        </w:rPr>
        <w:t xml:space="preserve"> </w:t>
      </w:r>
      <w:r>
        <w:t>прописных (заглавных) и строчных букв. Письмо букв, буквосочетаний, слогов, слов, пре</w:t>
      </w:r>
      <w:r>
        <w:t>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4920DA" w:rsidRDefault="00FB0859">
      <w:pPr>
        <w:pStyle w:val="a3"/>
        <w:spacing w:before="4" w:line="237" w:lineRule="auto"/>
        <w:ind w:right="133"/>
      </w:pPr>
      <w:r>
        <w:t>Овладение</w:t>
      </w:r>
      <w:r>
        <w:t xml:space="preserve">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4920DA" w:rsidRDefault="004920DA">
      <w:pPr>
        <w:spacing w:line="237" w:lineRule="auto"/>
        <w:sectPr w:rsidR="004920DA">
          <w:pgSz w:w="11910" w:h="16840"/>
          <w:pgMar w:top="760" w:right="440" w:bottom="1240" w:left="1580" w:header="0" w:footer="1056" w:gutter="0"/>
          <w:cols w:space="720"/>
        </w:sectPr>
      </w:pPr>
    </w:p>
    <w:p w:rsidR="004920DA" w:rsidRDefault="00FB0859">
      <w:pPr>
        <w:pStyle w:val="a3"/>
        <w:spacing w:before="63" w:line="242" w:lineRule="auto"/>
        <w:ind w:right="122"/>
      </w:pPr>
      <w:r>
        <w:rPr>
          <w:b/>
        </w:rPr>
        <w:lastRenderedPageBreak/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</w:t>
      </w:r>
    </w:p>
    <w:p w:rsidR="004920DA" w:rsidRDefault="00FB0859">
      <w:pPr>
        <w:pStyle w:val="a3"/>
        <w:ind w:right="115"/>
      </w:pPr>
      <w:r>
        <w:t>Различение слова</w:t>
      </w:r>
      <w:r>
        <w:rPr>
          <w:spacing w:val="-1"/>
        </w:rPr>
        <w:t xml:space="preserve"> </w:t>
      </w:r>
      <w:r>
        <w:t>и предложения. Работа с</w:t>
      </w:r>
      <w:r>
        <w:rPr>
          <w:spacing w:val="-1"/>
        </w:rPr>
        <w:t xml:space="preserve"> </w:t>
      </w:r>
      <w:r>
        <w:t>предложением: выделение слов, изменение их порядка. Интонация в предложении. Моделирование предложения в соответствии с з</w:t>
      </w:r>
      <w:r>
        <w:t>аданной интонацией.</w:t>
      </w:r>
    </w:p>
    <w:p w:rsidR="004920DA" w:rsidRDefault="00FB0859">
      <w:pPr>
        <w:pStyle w:val="a3"/>
        <w:spacing w:line="275" w:lineRule="exact"/>
        <w:ind w:left="830" w:firstLine="0"/>
      </w:pPr>
      <w:r>
        <w:rPr>
          <w:b/>
        </w:rPr>
        <w:t>Орфография.</w:t>
      </w:r>
      <w:r>
        <w:rPr>
          <w:b/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применение:</w:t>
      </w:r>
    </w:p>
    <w:p w:rsidR="004920DA" w:rsidRDefault="00FB0859">
      <w:pPr>
        <w:pStyle w:val="a4"/>
        <w:numPr>
          <w:ilvl w:val="0"/>
          <w:numId w:val="1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4920DA" w:rsidRDefault="00FB0859">
      <w:pPr>
        <w:pStyle w:val="a4"/>
        <w:numPr>
          <w:ilvl w:val="0"/>
          <w:numId w:val="1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ча</w:t>
      </w:r>
      <w:proofErr w:type="spellEnd"/>
      <w:r>
        <w:rPr>
          <w:sz w:val="24"/>
        </w:rPr>
        <w:t>—</w:t>
      </w:r>
      <w:proofErr w:type="spellStart"/>
      <w:r>
        <w:rPr>
          <w:sz w:val="24"/>
        </w:rPr>
        <w:t>ща</w:t>
      </w:r>
      <w:proofErr w:type="spellEnd"/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чу—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—</w:t>
      </w:r>
      <w:proofErr w:type="spellStart"/>
      <w:r>
        <w:rPr>
          <w:spacing w:val="-4"/>
          <w:sz w:val="24"/>
        </w:rPr>
        <w:t>ши</w:t>
      </w:r>
      <w:proofErr w:type="spellEnd"/>
      <w:r>
        <w:rPr>
          <w:spacing w:val="-4"/>
          <w:sz w:val="24"/>
        </w:rPr>
        <w:t>);</w:t>
      </w:r>
    </w:p>
    <w:p w:rsidR="004920DA" w:rsidRDefault="00FB0859">
      <w:pPr>
        <w:pStyle w:val="a4"/>
        <w:numPr>
          <w:ilvl w:val="0"/>
          <w:numId w:val="1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собственных;</w:t>
      </w:r>
    </w:p>
    <w:p w:rsidR="004920DA" w:rsidRDefault="00FB0859">
      <w:pPr>
        <w:pStyle w:val="a4"/>
        <w:numPr>
          <w:ilvl w:val="0"/>
          <w:numId w:val="1"/>
        </w:numPr>
        <w:tabs>
          <w:tab w:val="left" w:pos="262"/>
        </w:tabs>
        <w:spacing w:before="2"/>
        <w:ind w:left="262" w:hanging="143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 стечения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согласных;</w:t>
      </w:r>
    </w:p>
    <w:p w:rsidR="004920DA" w:rsidRDefault="00FB0859">
      <w:pPr>
        <w:pStyle w:val="a4"/>
        <w:numPr>
          <w:ilvl w:val="0"/>
          <w:numId w:val="1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4920DA" w:rsidRDefault="00FB0859">
      <w:pPr>
        <w:pStyle w:val="a3"/>
        <w:spacing w:before="3"/>
        <w:ind w:right="121"/>
      </w:pPr>
      <w:r>
        <w:rPr>
          <w:b/>
        </w:rPr>
        <w:t>Развитие</w:t>
      </w:r>
      <w:r>
        <w:rPr>
          <w:b/>
          <w:spacing w:val="-3"/>
        </w:rPr>
        <w:t xml:space="preserve"> </w:t>
      </w:r>
      <w:r>
        <w:rPr>
          <w:b/>
        </w:rPr>
        <w:t xml:space="preserve">речи. </w:t>
      </w:r>
      <w:r>
        <w:t>Понимание</w:t>
      </w:r>
      <w:r>
        <w:rPr>
          <w:spacing w:val="-8"/>
        </w:rPr>
        <w:t xml:space="preserve"> </w:t>
      </w:r>
      <w:r>
        <w:t>прочитанного текста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и при его прослушивании. 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4920DA" w:rsidRDefault="00FB0859">
      <w:pPr>
        <w:pStyle w:val="Heading1"/>
        <w:jc w:val="both"/>
      </w:pPr>
      <w:r>
        <w:t>Систематический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:rsidR="004920DA" w:rsidRDefault="00FB0859">
      <w:pPr>
        <w:pStyle w:val="a3"/>
        <w:ind w:right="116"/>
        <w:rPr>
          <w:i/>
        </w:rPr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 ударных и безуда</w:t>
      </w:r>
      <w:r>
        <w:t>рных гласных звуков. Различение мягких и твёрдых, звонких и глухих согласных звуков, определение парных и непарных по твёрдости-мягкости, по звонкост</w:t>
      </w:r>
      <w:proofErr w:type="gramStart"/>
      <w:r>
        <w:t>и-</w:t>
      </w:r>
      <w:proofErr w:type="gramEnd"/>
      <w:r>
        <w:t xml:space="preserve"> глухости согласных звуков. Определение качественной характеристики звука. Деление слов на</w:t>
      </w:r>
      <w:r>
        <w:rPr>
          <w:spacing w:val="-2"/>
        </w:rPr>
        <w:t xml:space="preserve"> </w:t>
      </w:r>
      <w:r>
        <w:t>слоги.</w:t>
      </w:r>
      <w:r>
        <w:rPr>
          <w:spacing w:val="-4"/>
        </w:rPr>
        <w:t xml:space="preserve"> </w:t>
      </w:r>
      <w:r>
        <w:t>Слогооб</w:t>
      </w:r>
      <w:r>
        <w:t>разующая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звуков. Словесное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и логическое</w:t>
      </w:r>
      <w:r>
        <w:rPr>
          <w:spacing w:val="-2"/>
        </w:rPr>
        <w:t xml:space="preserve"> </w:t>
      </w:r>
      <w:r>
        <w:t xml:space="preserve">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</w:t>
      </w:r>
      <w:r>
        <w:rPr>
          <w:i/>
        </w:rPr>
        <w:t>з слова.</w:t>
      </w:r>
    </w:p>
    <w:p w:rsidR="004920DA" w:rsidRDefault="00FB0859">
      <w:pPr>
        <w:pStyle w:val="a3"/>
        <w:ind w:right="120"/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ъ</w:t>
      </w:r>
      <w:proofErr w:type="spellEnd"/>
      <w:r>
        <w:rPr>
          <w:b/>
        </w:rPr>
        <w:t xml:space="preserve">. </w:t>
      </w:r>
      <w:r>
        <w:t>Установление соотношения звукового и буквенного состава. Использование небуквенных графических средств. З</w:t>
      </w:r>
      <w:r>
        <w:t>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920DA" w:rsidRDefault="00FB0859">
      <w:pPr>
        <w:pStyle w:val="a3"/>
        <w:spacing w:before="5" w:line="237" w:lineRule="auto"/>
        <w:ind w:right="119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 которых требует уточнения. Опре</w:t>
      </w:r>
      <w:r>
        <w:t>деление значения слова по тексту или уточнение значения с помощью толкового словаря.</w:t>
      </w:r>
    </w:p>
    <w:p w:rsidR="004920DA" w:rsidRDefault="00FB0859">
      <w:pPr>
        <w:pStyle w:val="a3"/>
        <w:spacing w:before="4"/>
        <w:ind w:right="118"/>
      </w:pP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</w:t>
      </w:r>
      <w:r>
        <w:t>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</w:t>
      </w:r>
    </w:p>
    <w:p w:rsidR="004920DA" w:rsidRDefault="00FB0859">
      <w:pPr>
        <w:spacing w:before="3" w:line="275" w:lineRule="exact"/>
        <w:ind w:left="830"/>
        <w:jc w:val="both"/>
        <w:rPr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речи.</w:t>
      </w:r>
    </w:p>
    <w:p w:rsidR="004920DA" w:rsidRDefault="00FB0859">
      <w:pPr>
        <w:pStyle w:val="a3"/>
        <w:ind w:right="117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 одушевлённых и неодушевлённых по вопросам кто? и что? Различение имён существительных мужского, женского и среднего рода. Изменение существительных</w:t>
      </w:r>
      <w:r>
        <w:rPr>
          <w:spacing w:val="40"/>
        </w:rPr>
        <w:t xml:space="preserve"> </w:t>
      </w:r>
      <w:r>
        <w:t>по числам. Изменение существительных по па</w:t>
      </w:r>
      <w:r>
        <w:t>дежам. Определение падежа, в котором употреблено имя существительное. Определение принадлежности имён существительных к</w:t>
      </w:r>
      <w:r>
        <w:rPr>
          <w:spacing w:val="40"/>
        </w:rPr>
        <w:t xml:space="preserve"> </w:t>
      </w:r>
      <w:r>
        <w:t xml:space="preserve">1, 2, 3-му склонению. </w:t>
      </w:r>
      <w:r>
        <w:rPr>
          <w:b/>
        </w:rPr>
        <w:t>Имя прилагательное</w:t>
      </w:r>
      <w:r>
        <w:t>. Значение и употребление в речи. Изменение прилагательных по родам, числам и падежам, кроме при</w:t>
      </w:r>
      <w:r>
        <w:t xml:space="preserve">лагательных на </w:t>
      </w:r>
      <w:proofErr w:type="gramStart"/>
      <w:r>
        <w:t>-</w:t>
      </w:r>
      <w:proofErr w:type="spellStart"/>
      <w:r>
        <w:rPr>
          <w:b/>
        </w:rPr>
        <w:t>и</w:t>
      </w:r>
      <w:proofErr w:type="gramEnd"/>
      <w:r>
        <w:rPr>
          <w:b/>
        </w:rPr>
        <w:t>й</w:t>
      </w:r>
      <w:proofErr w:type="spellEnd"/>
      <w:r>
        <w:rPr>
          <w:b/>
        </w:rPr>
        <w:t>, -</w:t>
      </w:r>
      <w:proofErr w:type="spellStart"/>
      <w:r>
        <w:rPr>
          <w:b/>
        </w:rPr>
        <w:t>ья</w:t>
      </w:r>
      <w:proofErr w:type="spellEnd"/>
      <w:r>
        <w:rPr>
          <w:b/>
        </w:rPr>
        <w:t>, -</w:t>
      </w:r>
      <w:proofErr w:type="spellStart"/>
      <w:r>
        <w:rPr>
          <w:b/>
        </w:rPr>
        <w:t>ов</w:t>
      </w:r>
      <w:proofErr w:type="spellEnd"/>
      <w:r>
        <w:rPr>
          <w:b/>
        </w:rPr>
        <w:t>, -ин</w:t>
      </w:r>
      <w:r>
        <w:t>. Зависимость формы имени прилагательного от формы имени существительного.</w:t>
      </w:r>
    </w:p>
    <w:p w:rsidR="004920DA" w:rsidRDefault="00FB0859">
      <w:pPr>
        <w:ind w:left="830"/>
        <w:jc w:val="both"/>
        <w:rPr>
          <w:sz w:val="24"/>
        </w:rPr>
      </w:pPr>
      <w:r>
        <w:rPr>
          <w:b/>
          <w:sz w:val="24"/>
        </w:rPr>
        <w:t>Местоимение</w:t>
      </w:r>
      <w:r>
        <w:rPr>
          <w:sz w:val="24"/>
        </w:rPr>
        <w:t>.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местоимении.</w:t>
      </w:r>
    </w:p>
    <w:p w:rsidR="004920DA" w:rsidRDefault="00FB0859">
      <w:pPr>
        <w:spacing w:before="2" w:line="275" w:lineRule="exact"/>
        <w:ind w:left="830"/>
        <w:jc w:val="both"/>
        <w:rPr>
          <w:sz w:val="24"/>
        </w:rPr>
      </w:pPr>
      <w:r>
        <w:rPr>
          <w:b/>
          <w:i/>
          <w:sz w:val="24"/>
        </w:rPr>
        <w:t>Числительное.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числительных.</w:t>
      </w:r>
    </w:p>
    <w:p w:rsidR="004920DA" w:rsidRDefault="00FB0859">
      <w:pPr>
        <w:pStyle w:val="a3"/>
        <w:ind w:right="122"/>
      </w:pPr>
      <w:r>
        <w:rPr>
          <w:b/>
        </w:rPr>
        <w:t xml:space="preserve">Глагол. </w:t>
      </w:r>
      <w:r>
        <w:t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</w:t>
      </w:r>
      <w:r>
        <w:t>щем времени (спряжение). 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І и ІІ спряжения</w:t>
      </w:r>
      <w:r>
        <w:rPr>
          <w:spacing w:val="-1"/>
        </w:rPr>
        <w:t xml:space="preserve"> </w:t>
      </w:r>
      <w:r>
        <w:t>глаголов (практически). Изменение глаголов прошедшего времени по родам и числам.</w:t>
      </w:r>
    </w:p>
    <w:p w:rsidR="004920DA" w:rsidRDefault="004920DA">
      <w:pPr>
        <w:sectPr w:rsidR="004920DA">
          <w:pgSz w:w="11910" w:h="16840"/>
          <w:pgMar w:top="760" w:right="440" w:bottom="1240" w:left="1580" w:header="0" w:footer="1056" w:gutter="0"/>
          <w:cols w:space="720"/>
        </w:sectPr>
      </w:pPr>
    </w:p>
    <w:p w:rsidR="004920DA" w:rsidRDefault="00FB0859">
      <w:pPr>
        <w:pStyle w:val="a3"/>
        <w:spacing w:before="68"/>
        <w:ind w:left="830" w:firstLine="0"/>
      </w:pPr>
      <w:r>
        <w:rPr>
          <w:b/>
        </w:rPr>
        <w:lastRenderedPageBreak/>
        <w:t>Наречие</w:t>
      </w:r>
      <w:r>
        <w:t>.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речи.</w:t>
      </w:r>
    </w:p>
    <w:p w:rsidR="004920DA" w:rsidRDefault="00FB0859">
      <w:pPr>
        <w:pStyle w:val="a3"/>
        <w:spacing w:before="9" w:line="232" w:lineRule="auto"/>
        <w:ind w:right="122"/>
      </w:pPr>
      <w:r>
        <w:rPr>
          <w:b/>
        </w:rPr>
        <w:t xml:space="preserve">Предлог. </w:t>
      </w:r>
      <w:r>
        <w:t>Знакомство с наиболее употребительными предло</w:t>
      </w:r>
      <w:r>
        <w:t>гами. Отличие предлогов от приставок.</w:t>
      </w:r>
    </w:p>
    <w:p w:rsidR="004920DA" w:rsidRDefault="00FB0859">
      <w:pPr>
        <w:spacing w:before="10" w:line="275" w:lineRule="exact"/>
        <w:ind w:left="830"/>
        <w:jc w:val="both"/>
        <w:rPr>
          <w:sz w:val="24"/>
        </w:rPr>
      </w:pPr>
      <w:r>
        <w:rPr>
          <w:b/>
          <w:sz w:val="24"/>
        </w:rPr>
        <w:t>Союз.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Союзы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4920DA" w:rsidRDefault="00FB0859">
      <w:pPr>
        <w:spacing w:line="275" w:lineRule="exact"/>
        <w:ind w:left="830"/>
        <w:jc w:val="both"/>
        <w:rPr>
          <w:sz w:val="24"/>
        </w:rPr>
      </w:pPr>
      <w:r>
        <w:rPr>
          <w:b/>
          <w:sz w:val="24"/>
        </w:rPr>
        <w:t>Частица.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Частица </w:t>
      </w:r>
      <w:r>
        <w:rPr>
          <w:b/>
          <w:sz w:val="24"/>
        </w:rPr>
        <w:t>не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значение.</w:t>
      </w:r>
    </w:p>
    <w:p w:rsidR="004920DA" w:rsidRDefault="00FB0859">
      <w:pPr>
        <w:pStyle w:val="a3"/>
        <w:spacing w:before="7" w:line="235" w:lineRule="auto"/>
        <w:ind w:right="133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</w:t>
      </w:r>
      <w:r>
        <w:rPr>
          <w:spacing w:val="40"/>
        </w:rPr>
        <w:t xml:space="preserve"> </w:t>
      </w:r>
      <w:r>
        <w:t>и различия</w:t>
      </w:r>
      <w:r>
        <w:rPr>
          <w:i/>
        </w:rPr>
        <w:t xml:space="preserve">). </w:t>
      </w:r>
      <w:r>
        <w:t>Различение предложений по цели высказывания.</w:t>
      </w:r>
    </w:p>
    <w:p w:rsidR="004920DA" w:rsidRDefault="00FB0859">
      <w:pPr>
        <w:pStyle w:val="a3"/>
        <w:spacing w:before="7"/>
        <w:ind w:right="117"/>
      </w:pPr>
      <w:r>
        <w:rPr>
          <w:b/>
        </w:rPr>
        <w:t xml:space="preserve">Простое предложение. </w:t>
      </w:r>
      <w: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однородн</w:t>
      </w:r>
      <w:r>
        <w:t xml:space="preserve">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>. Использование интонации перечисления в предложениях с однородными членами.</w:t>
      </w:r>
    </w:p>
    <w:p w:rsidR="004920DA" w:rsidRDefault="00FB0859">
      <w:pPr>
        <w:spacing w:before="7" w:line="232" w:lineRule="auto"/>
        <w:ind w:left="119" w:right="123" w:firstLine="710"/>
        <w:jc w:val="both"/>
        <w:rPr>
          <w:sz w:val="24"/>
        </w:rPr>
      </w:pPr>
      <w:r>
        <w:rPr>
          <w:b/>
          <w:sz w:val="24"/>
        </w:rPr>
        <w:t xml:space="preserve">Сложное предложение </w:t>
      </w:r>
      <w:r>
        <w:rPr>
          <w:sz w:val="24"/>
        </w:rPr>
        <w:t xml:space="preserve">(общее представление). Различение простых и сложных </w:t>
      </w:r>
      <w:r>
        <w:rPr>
          <w:spacing w:val="-2"/>
          <w:sz w:val="24"/>
        </w:rPr>
        <w:t>предложений.</w:t>
      </w:r>
    </w:p>
    <w:p w:rsidR="004920DA" w:rsidRDefault="00FB0859">
      <w:pPr>
        <w:pStyle w:val="a3"/>
        <w:spacing w:before="13" w:line="237" w:lineRule="auto"/>
        <w:ind w:right="118"/>
      </w:pPr>
      <w:r>
        <w:rPr>
          <w:b/>
        </w:rPr>
        <w:t>Орфография и пунктуация</w:t>
      </w:r>
      <w:r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Применение правил правописания и </w:t>
      </w:r>
      <w:r>
        <w:rPr>
          <w:spacing w:val="-2"/>
        </w:rPr>
        <w:t>пунктуации.</w:t>
      </w:r>
    </w:p>
    <w:p w:rsidR="004920DA" w:rsidRDefault="00FB0859">
      <w:pPr>
        <w:pStyle w:val="a3"/>
        <w:spacing w:before="16" w:line="232" w:lineRule="auto"/>
        <w:ind w:right="126"/>
      </w:pPr>
      <w:r>
        <w:rPr>
          <w:b/>
        </w:rPr>
        <w:t>Развитие речи</w:t>
      </w:r>
      <w:r>
        <w:t xml:space="preserve">. </w:t>
      </w: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</w:t>
      </w:r>
      <w:r>
        <w:rPr>
          <w:spacing w:val="-2"/>
        </w:rPr>
        <w:t>общение?</w:t>
      </w:r>
    </w:p>
    <w:p w:rsidR="004920DA" w:rsidRDefault="00FB0859">
      <w:pPr>
        <w:pStyle w:val="a3"/>
        <w:spacing w:before="7" w:line="237" w:lineRule="auto"/>
        <w:ind w:right="120"/>
      </w:pPr>
      <w:r>
        <w:t>Практическое овладение диалогической формой речи. Практическое овладение монологической формой речи. Текст. Признаки текста.</w:t>
      </w:r>
    </w:p>
    <w:p w:rsidR="004920DA" w:rsidRDefault="00FB0859">
      <w:pPr>
        <w:pStyle w:val="a3"/>
        <w:spacing w:before="3"/>
        <w:ind w:right="128"/>
      </w:pPr>
      <w:r>
        <w:t>В рабочей программе по учебной дисциплине «Русский язык»</w:t>
      </w:r>
      <w:r>
        <w:t xml:space="preserve">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с задержкой психического развития (вариант 7.2)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4920DA" w:rsidRDefault="00FB0859">
      <w:pPr>
        <w:pStyle w:val="a3"/>
        <w:spacing w:line="274" w:lineRule="exact"/>
        <w:ind w:left="686" w:firstLine="0"/>
      </w:pPr>
      <w:r>
        <w:t>В</w:t>
      </w:r>
      <w:r>
        <w:rPr>
          <w:spacing w:val="-7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материально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предмета.</w:t>
      </w:r>
    </w:p>
    <w:sectPr w:rsidR="004920DA" w:rsidSect="004920DA">
      <w:pgSz w:w="11910" w:h="16840"/>
      <w:pgMar w:top="760" w:right="440" w:bottom="1240" w:left="158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59" w:rsidRDefault="00FB0859" w:rsidP="004920DA">
      <w:r>
        <w:separator/>
      </w:r>
    </w:p>
  </w:endnote>
  <w:endnote w:type="continuationSeparator" w:id="0">
    <w:p w:rsidR="00FB0859" w:rsidRDefault="00FB0859" w:rsidP="0049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DA" w:rsidRDefault="004920DA">
    <w:pPr>
      <w:pStyle w:val="a3"/>
      <w:spacing w:line="14" w:lineRule="auto"/>
      <w:ind w:left="0" w:firstLine="0"/>
      <w:jc w:val="left"/>
      <w:rPr>
        <w:sz w:val="20"/>
      </w:rPr>
    </w:pPr>
    <w:r w:rsidRPr="004920D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.1pt;margin-top:778.1pt;width:13pt;height:15.3pt;z-index:-251658752;mso-position-horizontal-relative:page;mso-position-vertical-relative:page" filled="f" stroked="f">
          <v:textbox inset="0,0,0,0">
            <w:txbxContent>
              <w:p w:rsidR="004920DA" w:rsidRDefault="004920DA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FB085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61D22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59" w:rsidRDefault="00FB0859" w:rsidP="004920DA">
      <w:r>
        <w:separator/>
      </w:r>
    </w:p>
  </w:footnote>
  <w:footnote w:type="continuationSeparator" w:id="0">
    <w:p w:rsidR="00FB0859" w:rsidRDefault="00FB0859" w:rsidP="00492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abstractNum w:abstractNumId="1">
    <w:nsid w:val="682523FC"/>
    <w:multiLevelType w:val="hybridMultilevel"/>
    <w:tmpl w:val="7AD6CAA0"/>
    <w:lvl w:ilvl="0" w:tplc="1AB85BC0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E90C0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92CAC1CE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98FED56C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  <w:lvl w:ilvl="4" w:tplc="0D54D07C">
      <w:numFmt w:val="bullet"/>
      <w:lvlText w:val="•"/>
      <w:lvlJc w:val="left"/>
      <w:pPr>
        <w:ind w:left="4109" w:hanging="144"/>
      </w:pPr>
      <w:rPr>
        <w:rFonts w:hint="default"/>
        <w:lang w:val="ru-RU" w:eastAsia="en-US" w:bidi="ar-SA"/>
      </w:rPr>
    </w:lvl>
    <w:lvl w:ilvl="5" w:tplc="C92A06D8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F3022DE2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7" w:tplc="85720F42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DB2E1FC6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20DA"/>
    <w:rsid w:val="004920DA"/>
    <w:rsid w:val="00861D22"/>
    <w:rsid w:val="00FB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0DA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20DA"/>
    <w:pPr>
      <w:spacing w:before="5" w:line="275" w:lineRule="exact"/>
      <w:ind w:left="8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920DA"/>
    <w:pPr>
      <w:spacing w:line="275" w:lineRule="exact"/>
      <w:ind w:left="262" w:hanging="143"/>
    </w:pPr>
  </w:style>
  <w:style w:type="paragraph" w:customStyle="1" w:styleId="TableParagraph">
    <w:name w:val="Table Paragraph"/>
    <w:basedOn w:val="a"/>
    <w:uiPriority w:val="1"/>
    <w:qFormat/>
    <w:rsid w:val="0049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1Б к Образовательной программе НОО</dc:title>
  <dc:creator>Admin</dc:creator>
  <cp:lastModifiedBy>GAMER1</cp:lastModifiedBy>
  <cp:revision>3</cp:revision>
  <dcterms:created xsi:type="dcterms:W3CDTF">2024-09-08T09:54:00Z</dcterms:created>
  <dcterms:modified xsi:type="dcterms:W3CDTF">2024-09-08T09:55:00Z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