
<file path=[Content_Types].xml><?xml version="1.0" encoding="utf-8"?>
<Types xmlns="http://schemas.openxmlformats.org/package/2006/content-types">
  <Override PartName="/customXml/itemProps2.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Layout"/>
        <w:tblW w:w="14857" w:type="dxa"/>
        <w:jc w:val="center"/>
        <w:tblBorders>
          <w:bottom w:val="single" w:sz="4" w:space="0" w:color="auto"/>
        </w:tblBorders>
        <w:tblLayout w:type="fixed"/>
        <w:tblLook w:val="04A0"/>
      </w:tblPr>
      <w:tblGrid>
        <w:gridCol w:w="4026"/>
        <w:gridCol w:w="84"/>
        <w:gridCol w:w="711"/>
        <w:gridCol w:w="715"/>
        <w:gridCol w:w="3821"/>
        <w:gridCol w:w="742"/>
        <w:gridCol w:w="220"/>
        <w:gridCol w:w="4538"/>
      </w:tblGrid>
      <w:tr w:rsidR="00B94B8B" w:rsidRPr="000E2FC6" w:rsidTr="00733E90">
        <w:trPr>
          <w:trHeight w:hRule="exact" w:val="11333"/>
          <w:jc w:val="center"/>
        </w:trPr>
        <w:tc>
          <w:tcPr>
            <w:tcW w:w="4026" w:type="dxa"/>
          </w:tcPr>
          <w:p w:rsidR="000141DB" w:rsidRPr="000141DB" w:rsidRDefault="000141DB" w:rsidP="000141DB">
            <w:pPr>
              <w:spacing w:after="0" w:line="240" w:lineRule="auto"/>
              <w:jc w:val="center"/>
              <w:rPr>
                <w:b/>
                <w:color w:val="FF0000"/>
                <w:sz w:val="36"/>
                <w:szCs w:val="48"/>
                <w:lang w:val="ru-RU"/>
              </w:rPr>
            </w:pPr>
            <w:r w:rsidRPr="000141DB">
              <w:rPr>
                <w:b/>
                <w:color w:val="FF0000"/>
                <w:sz w:val="36"/>
                <w:szCs w:val="48"/>
                <w:lang w:val="ru-RU"/>
              </w:rPr>
              <w:t>Юридическая справка</w:t>
            </w:r>
          </w:p>
          <w:p w:rsidR="000141DB" w:rsidRPr="00451175" w:rsidRDefault="000141DB" w:rsidP="000141DB">
            <w:pPr>
              <w:spacing w:before="100" w:beforeAutospacing="1" w:after="100" w:afterAutospacing="1" w:line="240" w:lineRule="auto"/>
              <w:jc w:val="center"/>
              <w:outlineLvl w:val="0"/>
              <w:rPr>
                <w:rFonts w:ascii="Times New Roman" w:eastAsia="Times New Roman" w:hAnsi="Times New Roman" w:cs="Times New Roman"/>
                <w:b/>
                <w:bCs/>
                <w:color w:val="auto"/>
                <w:kern w:val="36"/>
                <w:sz w:val="24"/>
                <w:szCs w:val="48"/>
                <w:lang w:val="ru-RU" w:eastAsia="ru-RU"/>
              </w:rPr>
            </w:pPr>
            <w:r w:rsidRPr="00451175">
              <w:rPr>
                <w:rFonts w:ascii="Times New Roman" w:eastAsia="Times New Roman" w:hAnsi="Times New Roman" w:cs="Times New Roman"/>
                <w:b/>
                <w:bCs/>
                <w:color w:val="auto"/>
                <w:kern w:val="36"/>
                <w:sz w:val="24"/>
                <w:szCs w:val="48"/>
                <w:lang w:val="ru-RU" w:eastAsia="ru-RU"/>
              </w:rPr>
              <w:t>УК РФ Статья 214. Вандализм</w:t>
            </w:r>
          </w:p>
          <w:p w:rsidR="000141DB" w:rsidRPr="00451175" w:rsidRDefault="000141DB" w:rsidP="000141DB">
            <w:pPr>
              <w:spacing w:after="0" w:line="240" w:lineRule="auto"/>
              <w:ind w:firstLine="547"/>
              <w:jc w:val="both"/>
              <w:rPr>
                <w:rFonts w:ascii="Times New Roman" w:eastAsia="Times New Roman" w:hAnsi="Times New Roman" w:cs="Times New Roman"/>
                <w:color w:val="auto"/>
                <w:sz w:val="22"/>
                <w:szCs w:val="24"/>
                <w:lang w:val="ru-RU" w:eastAsia="ru-RU"/>
              </w:rPr>
            </w:pPr>
            <w:bookmarkStart w:id="0" w:name="dst103267"/>
            <w:bookmarkEnd w:id="0"/>
            <w:r w:rsidRPr="00451175">
              <w:rPr>
                <w:rFonts w:ascii="Times New Roman" w:eastAsia="Times New Roman" w:hAnsi="Times New Roman" w:cs="Times New Roman"/>
                <w:color w:val="auto"/>
                <w:sz w:val="22"/>
                <w:szCs w:val="24"/>
                <w:lang w:val="ru-RU" w:eastAsia="ru-RU"/>
              </w:rPr>
              <w:t>1.Вандализм, то есть осквернение зданий или иных сооружений, порча имущества на общественном транспорте или в иных общественных местах, -</w:t>
            </w:r>
          </w:p>
          <w:p w:rsidR="000141DB" w:rsidRPr="00451175" w:rsidRDefault="000141DB" w:rsidP="000141DB">
            <w:pPr>
              <w:spacing w:after="0" w:line="240" w:lineRule="auto"/>
              <w:ind w:firstLine="547"/>
              <w:jc w:val="both"/>
              <w:rPr>
                <w:rFonts w:ascii="Times New Roman" w:eastAsia="Times New Roman" w:hAnsi="Times New Roman" w:cs="Times New Roman"/>
                <w:color w:val="auto"/>
                <w:sz w:val="22"/>
                <w:szCs w:val="24"/>
                <w:lang w:val="ru-RU" w:eastAsia="ru-RU"/>
              </w:rPr>
            </w:pPr>
            <w:bookmarkStart w:id="1" w:name="dst819"/>
            <w:bookmarkEnd w:id="1"/>
            <w:r w:rsidRPr="00451175">
              <w:rPr>
                <w:rFonts w:ascii="Times New Roman" w:eastAsia="Times New Roman" w:hAnsi="Times New Roman" w:cs="Times New Roman"/>
                <w:color w:val="auto"/>
                <w:sz w:val="22"/>
                <w:szCs w:val="24"/>
                <w:lang w:val="ru-RU" w:eastAsia="ru-RU"/>
              </w:rPr>
              <w:t>наказывается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
          <w:p w:rsidR="000141DB" w:rsidRPr="00451175" w:rsidRDefault="000141DB" w:rsidP="000141DB">
            <w:pPr>
              <w:spacing w:after="0" w:line="240" w:lineRule="auto"/>
              <w:ind w:firstLine="547"/>
              <w:jc w:val="both"/>
              <w:rPr>
                <w:rFonts w:ascii="Times New Roman" w:eastAsia="Times New Roman" w:hAnsi="Times New Roman" w:cs="Times New Roman"/>
                <w:color w:val="auto"/>
                <w:sz w:val="22"/>
                <w:szCs w:val="24"/>
                <w:lang w:val="ru-RU" w:eastAsia="ru-RU"/>
              </w:rPr>
            </w:pPr>
            <w:bookmarkStart w:id="2" w:name="dst103299"/>
            <w:bookmarkEnd w:id="2"/>
            <w:r w:rsidRPr="00451175">
              <w:rPr>
                <w:rFonts w:ascii="Times New Roman" w:eastAsia="Times New Roman" w:hAnsi="Times New Roman" w:cs="Times New Roman"/>
                <w:color w:val="auto"/>
                <w:sz w:val="22"/>
                <w:szCs w:val="24"/>
                <w:lang w:val="ru-RU" w:eastAsia="ru-RU"/>
              </w:rPr>
              <w:t>2. Те же деяния, совершенные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w:t>
            </w:r>
          </w:p>
          <w:p w:rsidR="000141DB" w:rsidRPr="00451175" w:rsidRDefault="000141DB" w:rsidP="000141DB">
            <w:pPr>
              <w:spacing w:after="0" w:line="240" w:lineRule="auto"/>
              <w:ind w:firstLine="547"/>
              <w:jc w:val="both"/>
              <w:rPr>
                <w:rFonts w:ascii="Times New Roman" w:eastAsia="Times New Roman" w:hAnsi="Times New Roman" w:cs="Times New Roman"/>
                <w:color w:val="auto"/>
                <w:sz w:val="22"/>
                <w:szCs w:val="24"/>
                <w:lang w:val="ru-RU" w:eastAsia="ru-RU"/>
              </w:rPr>
            </w:pPr>
            <w:bookmarkStart w:id="3" w:name="dst820"/>
            <w:bookmarkEnd w:id="3"/>
            <w:r w:rsidRPr="00451175">
              <w:rPr>
                <w:rFonts w:ascii="Times New Roman" w:eastAsia="Times New Roman" w:hAnsi="Times New Roman" w:cs="Times New Roman"/>
                <w:color w:val="auto"/>
                <w:sz w:val="22"/>
                <w:szCs w:val="24"/>
                <w:lang w:val="ru-RU" w:eastAsia="ru-RU"/>
              </w:rPr>
              <w:t>наказываются ограничением свободы на срок до трех лет, либо принудительными работами на срок до трех лет, либо лишением свободы на тот же срок.</w:t>
            </w:r>
          </w:p>
          <w:p w:rsidR="00733E90" w:rsidRDefault="00733E90" w:rsidP="000141DB">
            <w:pPr>
              <w:spacing w:after="0" w:line="240" w:lineRule="auto"/>
              <w:ind w:firstLine="547"/>
              <w:jc w:val="both"/>
              <w:rPr>
                <w:rFonts w:ascii="Times New Roman" w:eastAsia="Times New Roman" w:hAnsi="Times New Roman" w:cs="Times New Roman"/>
                <w:sz w:val="22"/>
                <w:szCs w:val="24"/>
                <w:lang w:val="ru-RU" w:eastAsia="ru-RU"/>
              </w:rPr>
            </w:pPr>
          </w:p>
          <w:p w:rsidR="00733E90" w:rsidRPr="000141DB" w:rsidRDefault="00733E90" w:rsidP="00733E90">
            <w:pPr>
              <w:spacing w:after="0" w:line="240" w:lineRule="auto"/>
              <w:ind w:firstLine="547"/>
              <w:jc w:val="center"/>
              <w:rPr>
                <w:rFonts w:ascii="Times New Roman" w:eastAsia="Times New Roman" w:hAnsi="Times New Roman" w:cs="Times New Roman"/>
                <w:sz w:val="22"/>
                <w:szCs w:val="24"/>
                <w:lang w:val="ru-RU" w:eastAsia="ru-RU"/>
              </w:rPr>
            </w:pPr>
          </w:p>
          <w:p w:rsidR="000141DB" w:rsidRPr="000141DB" w:rsidRDefault="00733E90" w:rsidP="00733E90">
            <w:pPr>
              <w:spacing w:after="0" w:line="240" w:lineRule="auto"/>
              <w:jc w:val="center"/>
              <w:rPr>
                <w:rFonts w:ascii="Times New Roman" w:eastAsia="Times New Roman" w:hAnsi="Times New Roman" w:cs="Times New Roman"/>
                <w:sz w:val="24"/>
                <w:szCs w:val="24"/>
                <w:lang w:val="ru-RU" w:eastAsia="ru-RU"/>
              </w:rPr>
            </w:pPr>
            <w:r>
              <w:rPr>
                <w:rFonts w:ascii="Times New Roman" w:eastAsia="Times New Roman" w:hAnsi="Times New Roman" w:cs="Times New Roman"/>
                <w:noProof/>
                <w:sz w:val="24"/>
                <w:szCs w:val="24"/>
                <w:lang w:val="ru-RU" w:eastAsia="ru-RU"/>
              </w:rPr>
              <w:drawing>
                <wp:inline distT="0" distB="0" distL="0" distR="0">
                  <wp:extent cx="2045353" cy="1534545"/>
                  <wp:effectExtent l="19050" t="0" r="0" b="0"/>
                  <wp:docPr id="6" name="Рисунок 1" descr="C:\Documents and Settings\МетодКабинет.БУТШКОЛА1\Рабочий стол\Вандализм\post-58234-1317279801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МетодКабинет.БУТШКОЛА1\Рабочий стол\Вандализм\post-58234-1317279801_thumb.jpg"/>
                          <pic:cNvPicPr>
                            <a:picLocks noChangeAspect="1" noChangeArrowheads="1"/>
                          </pic:cNvPicPr>
                        </pic:nvPicPr>
                        <pic:blipFill>
                          <a:blip r:embed="rId7"/>
                          <a:srcRect/>
                          <a:stretch>
                            <a:fillRect/>
                          </a:stretch>
                        </pic:blipFill>
                        <pic:spPr bwMode="auto">
                          <a:xfrm flipH="1">
                            <a:off x="0" y="0"/>
                            <a:ext cx="2046380" cy="1535316"/>
                          </a:xfrm>
                          <a:prstGeom prst="rect">
                            <a:avLst/>
                          </a:prstGeom>
                          <a:noFill/>
                          <a:ln w="9525">
                            <a:noFill/>
                            <a:miter lim="800000"/>
                            <a:headEnd/>
                            <a:tailEnd/>
                          </a:ln>
                        </pic:spPr>
                      </pic:pic>
                    </a:graphicData>
                  </a:graphic>
                </wp:inline>
              </w:drawing>
            </w:r>
          </w:p>
          <w:p w:rsidR="00B94B8B" w:rsidRPr="001A7DBA" w:rsidRDefault="00B94B8B" w:rsidP="000141DB">
            <w:pPr>
              <w:spacing w:after="0" w:line="240" w:lineRule="auto"/>
              <w:ind w:right="-228" w:firstLine="547"/>
              <w:rPr>
                <w:lang w:val="ru-RU"/>
              </w:rPr>
            </w:pPr>
          </w:p>
        </w:tc>
        <w:tc>
          <w:tcPr>
            <w:tcW w:w="84" w:type="dxa"/>
          </w:tcPr>
          <w:p w:rsidR="00B94B8B" w:rsidRDefault="00B94B8B" w:rsidP="00B94B8B">
            <w:pPr>
              <w:spacing w:after="0"/>
              <w:rPr>
                <w:rFonts w:eastAsia="+mn-ea"/>
                <w:color w:val="000000"/>
                <w:kern w:val="24"/>
                <w:sz w:val="24"/>
                <w:szCs w:val="24"/>
                <w:lang w:val="ru-RU"/>
              </w:rPr>
            </w:pPr>
          </w:p>
          <w:p w:rsidR="00B94B8B" w:rsidRPr="0038214D" w:rsidRDefault="00B94B8B" w:rsidP="00B94B8B">
            <w:pPr>
              <w:spacing w:after="0"/>
              <w:rPr>
                <w:b/>
                <w:sz w:val="24"/>
                <w:szCs w:val="24"/>
                <w:lang w:val="ru-RU"/>
              </w:rPr>
            </w:pPr>
          </w:p>
          <w:p w:rsidR="00B94B8B" w:rsidRDefault="00B94B8B" w:rsidP="00B94B8B">
            <w:pPr>
              <w:pStyle w:val="a"/>
              <w:numPr>
                <w:ilvl w:val="0"/>
                <w:numId w:val="0"/>
              </w:numPr>
              <w:spacing w:after="0"/>
              <w:ind w:left="288" w:hanging="288"/>
              <w:rPr>
                <w:lang w:val="ru-RU"/>
              </w:rPr>
            </w:pPr>
          </w:p>
          <w:p w:rsidR="00B94B8B" w:rsidRPr="001A7DBA" w:rsidRDefault="00B94B8B" w:rsidP="00B94B8B">
            <w:pPr>
              <w:pStyle w:val="a"/>
              <w:numPr>
                <w:ilvl w:val="0"/>
                <w:numId w:val="0"/>
              </w:numPr>
              <w:spacing w:after="0"/>
              <w:rPr>
                <w:lang w:val="ru-RU"/>
              </w:rPr>
            </w:pPr>
          </w:p>
        </w:tc>
        <w:tc>
          <w:tcPr>
            <w:tcW w:w="711" w:type="dxa"/>
          </w:tcPr>
          <w:p w:rsidR="00B94B8B" w:rsidRDefault="00B94B8B" w:rsidP="00B94B8B">
            <w:pPr>
              <w:spacing w:after="0"/>
              <w:rPr>
                <w:lang w:val="ru-RU"/>
              </w:rPr>
            </w:pPr>
          </w:p>
          <w:p w:rsidR="00B94B8B" w:rsidRPr="001A7DBA" w:rsidRDefault="00B94B8B" w:rsidP="00B94B8B">
            <w:pPr>
              <w:spacing w:after="0"/>
              <w:rPr>
                <w:lang w:val="ru-RU"/>
              </w:rPr>
            </w:pPr>
          </w:p>
        </w:tc>
        <w:tc>
          <w:tcPr>
            <w:tcW w:w="715" w:type="dxa"/>
          </w:tcPr>
          <w:p w:rsidR="00B94B8B" w:rsidRPr="001A7DBA" w:rsidRDefault="00B94B8B" w:rsidP="00310F61">
            <w:pPr>
              <w:spacing w:after="0"/>
              <w:jc w:val="center"/>
              <w:rPr>
                <w:lang w:val="ru-RU"/>
              </w:rPr>
            </w:pPr>
          </w:p>
        </w:tc>
        <w:tc>
          <w:tcPr>
            <w:tcW w:w="3821" w:type="dxa"/>
          </w:tcPr>
          <w:p w:rsidR="00B94B8B" w:rsidRDefault="00B94B8B" w:rsidP="00310F61">
            <w:pPr>
              <w:spacing w:after="0"/>
              <w:jc w:val="center"/>
              <w:rPr>
                <w:noProof/>
                <w:lang w:val="ru-RU" w:eastAsia="ru-RU"/>
              </w:rPr>
            </w:pPr>
          </w:p>
          <w:p w:rsidR="00582841" w:rsidRDefault="00582841" w:rsidP="00310F61">
            <w:pPr>
              <w:spacing w:after="0"/>
              <w:jc w:val="center"/>
              <w:rPr>
                <w:lang w:val="ru-RU"/>
              </w:rPr>
            </w:pPr>
            <w:r w:rsidRPr="00582841">
              <w:rPr>
                <w:noProof/>
                <w:lang w:val="ru-RU" w:eastAsia="ru-RU"/>
              </w:rPr>
              <w:drawing>
                <wp:inline distT="0" distB="0" distL="0" distR="0">
                  <wp:extent cx="2422699" cy="1613159"/>
                  <wp:effectExtent l="19050" t="0" r="0" b="0"/>
                  <wp:docPr id="22" name="Рисунок 22" descr="C:\Users\дом\Downloads\hello_html_m5b404f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Downloads\hello_html_m5b404f93.jpg"/>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67259" cy="1642829"/>
                          </a:xfrm>
                          <a:prstGeom prst="rect">
                            <a:avLst/>
                          </a:prstGeom>
                          <a:noFill/>
                          <a:ln>
                            <a:noFill/>
                          </a:ln>
                        </pic:spPr>
                      </pic:pic>
                    </a:graphicData>
                  </a:graphic>
                </wp:inline>
              </w:drawing>
            </w:r>
          </w:p>
          <w:p w:rsidR="00733E90" w:rsidRPr="00FF3658" w:rsidRDefault="00733E90" w:rsidP="00733E90">
            <w:pPr>
              <w:spacing w:after="0"/>
              <w:jc w:val="center"/>
              <w:rPr>
                <w:lang w:val="ru-RU"/>
              </w:rPr>
            </w:pPr>
            <w:r w:rsidRPr="00733E90">
              <w:rPr>
                <w:noProof/>
                <w:lang w:val="ru-RU" w:eastAsia="ru-RU"/>
              </w:rPr>
              <w:drawing>
                <wp:inline distT="0" distB="0" distL="0" distR="0">
                  <wp:extent cx="2562884" cy="1693333"/>
                  <wp:effectExtent l="0" t="0" r="8890" b="2540"/>
                  <wp:docPr id="9" name="Рисунок 11268" descr="C:\Users\дом\Downloads\14f02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Downloads\14f02399.jp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63488" cy="1695631"/>
                          </a:xfrm>
                          <a:prstGeom prst="rect">
                            <a:avLst/>
                          </a:prstGeom>
                          <a:noFill/>
                          <a:ln>
                            <a:noFill/>
                          </a:ln>
                        </pic:spPr>
                      </pic:pic>
                    </a:graphicData>
                  </a:graphic>
                </wp:inline>
              </w:drawing>
            </w:r>
          </w:p>
          <w:p w:rsidR="00310F61" w:rsidRDefault="00733E90" w:rsidP="00310F61">
            <w:pPr>
              <w:spacing w:after="0"/>
              <w:jc w:val="center"/>
              <w:rPr>
                <w:sz w:val="24"/>
                <w:szCs w:val="24"/>
                <w:lang w:val="ru-RU"/>
              </w:rPr>
            </w:pPr>
            <w:r w:rsidRPr="00733E90">
              <w:rPr>
                <w:noProof/>
                <w:sz w:val="24"/>
                <w:szCs w:val="24"/>
                <w:lang w:val="ru-RU" w:eastAsia="ru-RU"/>
              </w:rPr>
              <w:drawing>
                <wp:inline distT="0" distB="0" distL="0" distR="0">
                  <wp:extent cx="2352361" cy="1626393"/>
                  <wp:effectExtent l="19050" t="0" r="0" b="0"/>
                  <wp:docPr id="7" name="Picture 2" descr="C:\Users\123\Desktop\Бутурлиновка сделать\101CANON\IMG_0038.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23\Desktop\Бутурлиновка сделать\101CANON\IMG_0038.JPG"/>
                          <pic:cNvPicPr>
                            <a:picLocks noGrp="1" noChangeAspect="1" noChangeArrowheads="1"/>
                          </pic:cNvPicPr>
                        </pic:nvPicPr>
                        <pic:blipFill>
                          <a:blip r:embed="rId10" cstate="print"/>
                          <a:srcRect/>
                          <a:stretch>
                            <a:fillRect/>
                          </a:stretch>
                        </pic:blipFill>
                        <pic:spPr bwMode="auto">
                          <a:xfrm>
                            <a:off x="0" y="0"/>
                            <a:ext cx="2356613" cy="1629333"/>
                          </a:xfrm>
                          <a:prstGeom prst="rect">
                            <a:avLst/>
                          </a:prstGeom>
                          <a:noFill/>
                        </pic:spPr>
                      </pic:pic>
                    </a:graphicData>
                  </a:graphic>
                </wp:inline>
              </w:drawing>
            </w:r>
          </w:p>
          <w:p w:rsidR="00733E90" w:rsidRPr="00582841" w:rsidRDefault="00733E90" w:rsidP="00310F61">
            <w:pPr>
              <w:spacing w:after="0"/>
              <w:jc w:val="center"/>
              <w:rPr>
                <w:sz w:val="24"/>
                <w:szCs w:val="24"/>
                <w:lang w:val="ru-RU"/>
              </w:rPr>
            </w:pPr>
            <w:r w:rsidRPr="00733E90">
              <w:rPr>
                <w:rFonts w:ascii="Times New Roman" w:eastAsia="+mj-ea" w:hAnsi="Times New Roman" w:cs="Times New Roman"/>
                <w:noProof/>
                <w:color w:val="000000"/>
                <w:kern w:val="24"/>
                <w:sz w:val="24"/>
                <w:szCs w:val="24"/>
                <w:lang w:val="ru-RU" w:eastAsia="ru-RU"/>
              </w:rPr>
              <w:drawing>
                <wp:inline distT="0" distB="0" distL="0" distR="0">
                  <wp:extent cx="2438303" cy="1487157"/>
                  <wp:effectExtent l="19050" t="0" r="97" b="0"/>
                  <wp:docPr id="8" name="Picture 2" descr="C:\Users\123\Desktop\Бутурлиновка сделать\101CANON\IMG_0019.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123\Desktop\Бутурлиновка сделать\101CANON\IMG_0019.JPG"/>
                          <pic:cNvPicPr>
                            <a:picLocks noGrp="1" noChangeAspect="1" noChangeArrowheads="1"/>
                          </pic:cNvPicPr>
                        </pic:nvPicPr>
                        <pic:blipFill>
                          <a:blip r:embed="rId11" cstate="print"/>
                          <a:srcRect/>
                          <a:stretch>
                            <a:fillRect/>
                          </a:stretch>
                        </pic:blipFill>
                        <pic:spPr bwMode="auto">
                          <a:xfrm>
                            <a:off x="0" y="0"/>
                            <a:ext cx="2447317" cy="1492655"/>
                          </a:xfrm>
                          <a:prstGeom prst="rect">
                            <a:avLst/>
                          </a:prstGeom>
                          <a:noFill/>
                        </pic:spPr>
                      </pic:pic>
                    </a:graphicData>
                  </a:graphic>
                </wp:inline>
              </w:drawing>
            </w:r>
          </w:p>
        </w:tc>
        <w:tc>
          <w:tcPr>
            <w:tcW w:w="742" w:type="dxa"/>
          </w:tcPr>
          <w:p w:rsidR="00B94B8B" w:rsidRDefault="00B94B8B" w:rsidP="00B94B8B">
            <w:pPr>
              <w:spacing w:after="0"/>
              <w:rPr>
                <w:lang w:val="ru-RU"/>
              </w:rPr>
            </w:pPr>
            <w:bookmarkStart w:id="4" w:name="_GoBack"/>
            <w:bookmarkEnd w:id="4"/>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Default="00733E90" w:rsidP="00B94B8B">
            <w:pPr>
              <w:spacing w:after="0"/>
              <w:rPr>
                <w:lang w:val="ru-RU"/>
              </w:rPr>
            </w:pPr>
          </w:p>
          <w:p w:rsidR="00733E90" w:rsidRPr="001A7DBA" w:rsidRDefault="00733E90" w:rsidP="00733E90">
            <w:pPr>
              <w:spacing w:after="0" w:line="240" w:lineRule="auto"/>
              <w:jc w:val="center"/>
              <w:rPr>
                <w:lang w:val="ru-RU"/>
              </w:rPr>
            </w:pPr>
          </w:p>
        </w:tc>
        <w:tc>
          <w:tcPr>
            <w:tcW w:w="220" w:type="dxa"/>
          </w:tcPr>
          <w:p w:rsidR="00B94B8B" w:rsidRPr="001A7DBA" w:rsidRDefault="00B94B8B" w:rsidP="00B94B8B">
            <w:pPr>
              <w:spacing w:after="0"/>
              <w:rPr>
                <w:lang w:val="ru-RU"/>
              </w:rPr>
            </w:pPr>
          </w:p>
        </w:tc>
        <w:tc>
          <w:tcPr>
            <w:tcW w:w="4538" w:type="dxa"/>
          </w:tcPr>
          <w:p w:rsidR="000141DB" w:rsidRPr="00451175" w:rsidRDefault="000141DB" w:rsidP="00451175">
            <w:pPr>
              <w:spacing w:after="0" w:line="240" w:lineRule="auto"/>
              <w:jc w:val="center"/>
              <w:rPr>
                <w:b/>
                <w:color w:val="FF0000"/>
                <w:sz w:val="24"/>
                <w:szCs w:val="48"/>
                <w:lang w:val="ru-RU"/>
              </w:rPr>
            </w:pPr>
            <w:r w:rsidRPr="00451175">
              <w:rPr>
                <w:b/>
                <w:color w:val="FF0000"/>
                <w:sz w:val="24"/>
                <w:szCs w:val="48"/>
                <w:lang w:val="ru-RU"/>
              </w:rPr>
              <w:t xml:space="preserve">МБОУ </w:t>
            </w:r>
            <w:proofErr w:type="spellStart"/>
            <w:r w:rsidRPr="00451175">
              <w:rPr>
                <w:b/>
                <w:color w:val="FF0000"/>
                <w:sz w:val="24"/>
                <w:szCs w:val="48"/>
                <w:lang w:val="ru-RU"/>
              </w:rPr>
              <w:t>Бутурлиновская</w:t>
            </w:r>
            <w:proofErr w:type="spellEnd"/>
            <w:r w:rsidRPr="00451175">
              <w:rPr>
                <w:b/>
                <w:color w:val="FF0000"/>
                <w:sz w:val="24"/>
                <w:szCs w:val="48"/>
                <w:lang w:val="ru-RU"/>
              </w:rPr>
              <w:t xml:space="preserve"> ООШ № 1</w:t>
            </w:r>
          </w:p>
          <w:p w:rsidR="000141DB" w:rsidRDefault="000141DB" w:rsidP="000141DB">
            <w:pPr>
              <w:spacing w:after="0" w:line="240" w:lineRule="auto"/>
              <w:jc w:val="center"/>
              <w:rPr>
                <w:b/>
                <w:color w:val="FF0000"/>
                <w:sz w:val="56"/>
                <w:szCs w:val="48"/>
                <w:lang w:val="ru-RU"/>
              </w:rPr>
            </w:pPr>
            <w:r w:rsidRPr="000141DB">
              <w:rPr>
                <w:b/>
                <w:color w:val="FF0000"/>
                <w:sz w:val="56"/>
                <w:szCs w:val="48"/>
                <w:lang w:val="ru-RU"/>
              </w:rPr>
              <w:t xml:space="preserve">Береги </w:t>
            </w:r>
          </w:p>
          <w:p w:rsidR="000141DB" w:rsidRPr="000141DB" w:rsidRDefault="000141DB" w:rsidP="00451175">
            <w:pPr>
              <w:spacing w:after="0" w:line="240" w:lineRule="auto"/>
              <w:jc w:val="center"/>
              <w:rPr>
                <w:b/>
                <w:color w:val="FF0000"/>
                <w:sz w:val="56"/>
                <w:szCs w:val="48"/>
                <w:lang w:val="ru-RU"/>
              </w:rPr>
            </w:pPr>
            <w:r w:rsidRPr="000141DB">
              <w:rPr>
                <w:b/>
                <w:color w:val="FF0000"/>
                <w:sz w:val="56"/>
                <w:szCs w:val="48"/>
                <w:lang w:val="ru-RU"/>
              </w:rPr>
              <w:t>свой до</w:t>
            </w:r>
            <w:r>
              <w:rPr>
                <w:b/>
                <w:color w:val="FF0000"/>
                <w:sz w:val="56"/>
                <w:szCs w:val="48"/>
                <w:lang w:val="ru-RU"/>
              </w:rPr>
              <w:t>м</w:t>
            </w:r>
            <w:r w:rsidRPr="000141DB">
              <w:rPr>
                <w:b/>
                <w:color w:val="FF0000"/>
                <w:sz w:val="56"/>
                <w:szCs w:val="48"/>
                <w:lang w:val="ru-RU"/>
              </w:rPr>
              <w:t xml:space="preserve">, </w:t>
            </w:r>
            <w:r>
              <w:rPr>
                <w:b/>
                <w:color w:val="FF0000"/>
                <w:sz w:val="56"/>
                <w:szCs w:val="48"/>
                <w:lang w:val="ru-RU"/>
              </w:rPr>
              <w:t xml:space="preserve">свой </w:t>
            </w:r>
            <w:r w:rsidRPr="000141DB">
              <w:rPr>
                <w:b/>
                <w:color w:val="FF0000"/>
                <w:sz w:val="56"/>
                <w:szCs w:val="48"/>
                <w:lang w:val="ru-RU"/>
              </w:rPr>
              <w:t>город</w:t>
            </w:r>
            <w:r>
              <w:rPr>
                <w:b/>
                <w:color w:val="FF0000"/>
                <w:sz w:val="56"/>
                <w:szCs w:val="48"/>
                <w:lang w:val="ru-RU"/>
              </w:rPr>
              <w:t>,</w:t>
            </w:r>
            <w:r w:rsidRPr="000141DB">
              <w:rPr>
                <w:b/>
                <w:color w:val="FF0000"/>
                <w:sz w:val="56"/>
                <w:szCs w:val="48"/>
                <w:lang w:val="ru-RU"/>
              </w:rPr>
              <w:t xml:space="preserve"> </w:t>
            </w:r>
            <w:r>
              <w:rPr>
                <w:b/>
                <w:color w:val="FF0000"/>
                <w:sz w:val="56"/>
                <w:szCs w:val="48"/>
                <w:lang w:val="ru-RU"/>
              </w:rPr>
              <w:t>свой район</w:t>
            </w:r>
            <w:r w:rsidRPr="000141DB">
              <w:rPr>
                <w:b/>
                <w:color w:val="FF0000"/>
                <w:sz w:val="56"/>
                <w:szCs w:val="48"/>
                <w:lang w:val="ru-RU"/>
              </w:rPr>
              <w:t xml:space="preserve"> </w:t>
            </w:r>
          </w:p>
          <w:p w:rsidR="00B94B8B" w:rsidRPr="001A7DBA" w:rsidRDefault="00B94B8B" w:rsidP="00B94B8B">
            <w:pPr>
              <w:jc w:val="center"/>
              <w:rPr>
                <w:lang w:val="ru-RU"/>
              </w:rPr>
            </w:pPr>
            <w:r>
              <w:rPr>
                <w:noProof/>
                <w:lang w:val="ru-RU" w:eastAsia="ru-RU"/>
              </w:rPr>
              <w:drawing>
                <wp:inline distT="0" distB="0" distL="0" distR="0">
                  <wp:extent cx="2445385" cy="1650365"/>
                  <wp:effectExtent l="0" t="0" r="0" b="6985"/>
                  <wp:docPr id="10" name="Рисунок 3" descr="http://www.buturlinovka.ru/templates/buturlinovka/images/about_city.jpg"/>
                  <wp:cNvGraphicFramePr/>
                  <a:graphic xmlns:a="http://schemas.openxmlformats.org/drawingml/2006/main">
                    <a:graphicData uri="http://schemas.openxmlformats.org/drawingml/2006/picture">
                      <pic:pic xmlns:pic="http://schemas.openxmlformats.org/drawingml/2006/picture">
                        <pic:nvPicPr>
                          <pic:cNvPr id="4" name="Рисунок 3" descr="http://www.buturlinovka.ru/templates/buturlinovka/images/about_city.jpg"/>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5385" cy="1650365"/>
                          </a:xfrm>
                          <a:prstGeom prst="rect">
                            <a:avLst/>
                          </a:prstGeom>
                          <a:noFill/>
                          <a:ln>
                            <a:noFill/>
                          </a:ln>
                        </pic:spPr>
                      </pic:pic>
                    </a:graphicData>
                  </a:graphic>
                </wp:inline>
              </w:drawing>
            </w:r>
          </w:p>
          <w:p w:rsidR="000141DB" w:rsidRPr="000141DB" w:rsidRDefault="00B94B8B" w:rsidP="000141DB">
            <w:pPr>
              <w:spacing w:after="0" w:line="240" w:lineRule="auto"/>
              <w:jc w:val="center"/>
              <w:rPr>
                <w:rFonts w:ascii="Verdana" w:eastAsia="Calibri" w:hAnsi="Verdana" w:cs="Times New Roman"/>
                <w:i/>
                <w:iCs/>
                <w:color w:val="010101"/>
                <w:sz w:val="16"/>
                <w:szCs w:val="16"/>
                <w:shd w:val="clear" w:color="auto" w:fill="FFFFFF"/>
                <w:lang w:val="ru-RU" w:eastAsia="en-US"/>
              </w:rPr>
            </w:pPr>
            <w:r>
              <w:rPr>
                <w:rFonts w:ascii="Verdana" w:eastAsia="Calibri" w:hAnsi="Verdana" w:cs="Times New Roman"/>
                <w:i/>
                <w:iCs/>
                <w:color w:val="010101"/>
                <w:sz w:val="16"/>
                <w:szCs w:val="16"/>
                <w:shd w:val="clear" w:color="auto" w:fill="FFFFFF"/>
                <w:lang w:val="ru-RU" w:eastAsia="en-US"/>
              </w:rPr>
              <w:t xml:space="preserve">                     </w:t>
            </w:r>
            <w:r w:rsidR="000141DB">
              <w:rPr>
                <w:rFonts w:ascii="Verdana" w:eastAsia="Calibri" w:hAnsi="Verdana" w:cs="Times New Roman"/>
                <w:i/>
                <w:iCs/>
                <w:color w:val="010101"/>
                <w:sz w:val="16"/>
                <w:szCs w:val="16"/>
                <w:shd w:val="clear" w:color="auto" w:fill="FFFFFF"/>
                <w:lang w:val="ru-RU" w:eastAsia="en-US"/>
              </w:rPr>
              <w:t xml:space="preserve">                  </w:t>
            </w:r>
          </w:p>
          <w:p w:rsidR="00451175" w:rsidRDefault="002F05F4" w:rsidP="00451175">
            <w:pPr>
              <w:spacing w:after="0" w:line="240" w:lineRule="auto"/>
              <w:jc w:val="center"/>
              <w:rPr>
                <w:b/>
                <w:color w:val="FF0000"/>
                <w:sz w:val="56"/>
                <w:szCs w:val="48"/>
                <w:lang w:val="ru-RU"/>
              </w:rPr>
            </w:pPr>
            <w:r>
              <w:rPr>
                <w:b/>
                <w:color w:val="FF0000"/>
                <w:sz w:val="56"/>
                <w:szCs w:val="48"/>
                <w:lang w:val="ru-RU"/>
              </w:rPr>
              <w:t>Молодежь</w:t>
            </w:r>
            <w:r w:rsidR="000141DB">
              <w:rPr>
                <w:b/>
                <w:color w:val="FF0000"/>
                <w:sz w:val="56"/>
                <w:szCs w:val="48"/>
                <w:lang w:val="ru-RU"/>
              </w:rPr>
              <w:t xml:space="preserve"> против Вандализма</w:t>
            </w:r>
            <w:r>
              <w:rPr>
                <w:b/>
                <w:color w:val="FF0000"/>
                <w:sz w:val="56"/>
                <w:szCs w:val="48"/>
                <w:lang w:val="ru-RU"/>
              </w:rPr>
              <w:t>!</w:t>
            </w:r>
          </w:p>
          <w:p w:rsidR="00451175" w:rsidRPr="000141DB" w:rsidRDefault="00451175" w:rsidP="000141DB">
            <w:pPr>
              <w:spacing w:after="0" w:line="240" w:lineRule="auto"/>
              <w:jc w:val="center"/>
              <w:rPr>
                <w:b/>
                <w:color w:val="FF0000"/>
                <w:sz w:val="56"/>
                <w:szCs w:val="48"/>
                <w:lang w:val="ru-RU"/>
              </w:rPr>
            </w:pPr>
            <w:r w:rsidRPr="00451175">
              <w:rPr>
                <w:b/>
                <w:noProof/>
                <w:color w:val="FF0000"/>
                <w:sz w:val="56"/>
                <w:szCs w:val="48"/>
                <w:lang w:val="ru-RU" w:eastAsia="ru-RU"/>
              </w:rPr>
              <w:drawing>
                <wp:inline distT="0" distB="0" distL="0" distR="0">
                  <wp:extent cx="2874875" cy="1437318"/>
                  <wp:effectExtent l="19050" t="0" r="1675" b="0"/>
                  <wp:docPr id="11" name="Рисунок 3" descr="C:\Documents and Settings\МетодКабинет.БУТШКОЛА1\Рабочий стол\Вандализм\DM42R_JW4AAi7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МетодКабинет.БУТШКОЛА1\Рабочий стол\Вандализм\DM42R_JW4AAi7Bn.jpg"/>
                          <pic:cNvPicPr>
                            <a:picLocks noChangeAspect="1" noChangeArrowheads="1"/>
                          </pic:cNvPicPr>
                        </pic:nvPicPr>
                        <pic:blipFill>
                          <a:blip r:embed="rId13"/>
                          <a:srcRect/>
                          <a:stretch>
                            <a:fillRect/>
                          </a:stretch>
                        </pic:blipFill>
                        <pic:spPr bwMode="auto">
                          <a:xfrm>
                            <a:off x="0" y="0"/>
                            <a:ext cx="2873223" cy="1436492"/>
                          </a:xfrm>
                          <a:prstGeom prst="rect">
                            <a:avLst/>
                          </a:prstGeom>
                          <a:noFill/>
                          <a:ln w="9525">
                            <a:noFill/>
                            <a:miter lim="800000"/>
                            <a:headEnd/>
                            <a:tailEnd/>
                          </a:ln>
                        </pic:spPr>
                      </pic:pic>
                    </a:graphicData>
                  </a:graphic>
                </wp:inline>
              </w:drawing>
            </w:r>
          </w:p>
          <w:p w:rsidR="00B94B8B" w:rsidRPr="00452A0F" w:rsidRDefault="00B94B8B" w:rsidP="00B94B8B">
            <w:pPr>
              <w:rPr>
                <w:sz w:val="72"/>
                <w:szCs w:val="72"/>
                <w:lang w:val="ru-RU"/>
              </w:rPr>
            </w:pPr>
            <w:r>
              <w:rPr>
                <w:lang w:val="ru-RU"/>
              </w:rPr>
              <w:t xml:space="preserve">                      </w:t>
            </w:r>
          </w:p>
        </w:tc>
      </w:tr>
    </w:tbl>
    <w:p w:rsidR="0091126C" w:rsidRPr="00B94B8B" w:rsidRDefault="0091126C" w:rsidP="0038214D">
      <w:pPr>
        <w:pStyle w:val="ae"/>
        <w:rPr>
          <w:sz w:val="24"/>
          <w:szCs w:val="24"/>
          <w:lang w:val="ru-RU"/>
        </w:rPr>
      </w:pPr>
    </w:p>
    <w:tbl>
      <w:tblPr>
        <w:tblStyle w:val="TableLayout"/>
        <w:tblW w:w="0" w:type="auto"/>
        <w:jc w:val="center"/>
        <w:tblLayout w:type="fixed"/>
        <w:tblLook w:val="04A0"/>
      </w:tblPr>
      <w:tblGrid>
        <w:gridCol w:w="3840"/>
        <w:gridCol w:w="713"/>
        <w:gridCol w:w="713"/>
        <w:gridCol w:w="3843"/>
        <w:gridCol w:w="720"/>
        <w:gridCol w:w="718"/>
        <w:gridCol w:w="3853"/>
      </w:tblGrid>
      <w:tr w:rsidR="00B94B8B" w:rsidRPr="00451175" w:rsidTr="00FF3658">
        <w:trPr>
          <w:trHeight w:hRule="exact" w:val="10800"/>
          <w:jc w:val="center"/>
        </w:trPr>
        <w:tc>
          <w:tcPr>
            <w:tcW w:w="3840" w:type="dxa"/>
          </w:tcPr>
          <w:p w:rsidR="00733E90" w:rsidRPr="00733E90" w:rsidRDefault="00733E90" w:rsidP="00733E90">
            <w:pPr>
              <w:jc w:val="center"/>
              <w:rPr>
                <w:sz w:val="22"/>
                <w:lang w:val="ru-RU"/>
              </w:rPr>
            </w:pPr>
            <w:bookmarkStart w:id="5" w:name="543"/>
            <w:r w:rsidRPr="00733E90">
              <w:rPr>
                <w:b/>
                <w:color w:val="FF0000"/>
                <w:sz w:val="32"/>
                <w:szCs w:val="48"/>
                <w:lang w:val="ru-RU"/>
              </w:rPr>
              <w:t>Историческая справка</w:t>
            </w:r>
          </w:p>
          <w:p w:rsidR="00733E90" w:rsidRPr="00A42655" w:rsidRDefault="00733E90" w:rsidP="00733E90">
            <w:pPr>
              <w:jc w:val="both"/>
              <w:rPr>
                <w:rFonts w:ascii="Times New Roman" w:hAnsi="Times New Roman" w:cs="Times New Roman"/>
                <w:color w:val="auto"/>
                <w:sz w:val="22"/>
                <w:lang w:val="ru-RU"/>
              </w:rPr>
            </w:pPr>
            <w:r w:rsidRPr="00A42655">
              <w:rPr>
                <w:rFonts w:ascii="Times New Roman" w:hAnsi="Times New Roman" w:cs="Times New Roman"/>
                <w:color w:val="auto"/>
                <w:sz w:val="22"/>
                <w:lang w:val="ru-RU"/>
              </w:rPr>
              <w:t>Название вандализм исторически связано с племенем вандалов, которые разграбили Рим в 455 году и уничтожили памятники христианской и античной культуры. Современное понятие вандализм - это осквернение сооружений или зданий, порча имущества в общественных местах и транспорте. Тех, кто совершает подобные деяния, называют вандалами. Наряду с понятием вандализма в Уголовном Кодексе РФ предусмотрено уголовно-наказуемые деяния, такие как: «надругательство над могилой», «хулиганство» (если его характер, касается порчи имущества), «умышленное разрушение, уничтожение или повреждение памятников культуры и истории» и т.д.</w:t>
            </w:r>
            <w:bookmarkEnd w:id="5"/>
          </w:p>
          <w:p w:rsidR="00733E90" w:rsidRPr="00733E90" w:rsidRDefault="00733E90" w:rsidP="00733E90">
            <w:pPr>
              <w:jc w:val="center"/>
              <w:rPr>
                <w:sz w:val="22"/>
                <w:lang w:val="ru-RU"/>
              </w:rPr>
            </w:pPr>
            <w:r w:rsidRPr="00733E90">
              <w:rPr>
                <w:noProof/>
                <w:sz w:val="22"/>
                <w:lang w:val="ru-RU" w:eastAsia="ru-RU"/>
              </w:rPr>
              <w:drawing>
                <wp:inline distT="0" distB="0" distL="0" distR="0">
                  <wp:extent cx="2095647" cy="2090057"/>
                  <wp:effectExtent l="19050" t="0" r="0" b="0"/>
                  <wp:docPr id="13" name="Рисунок 3" descr="C:\Documents and Settings\МетодКабинет.БУТШКОЛА1\Рабочий стол\Вандализм\1461128146_vandaliz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МетодКабинет.БУТШКОЛА1\Рабочий стол\Вандализм\1461128146_vandalizm.png"/>
                          <pic:cNvPicPr>
                            <a:picLocks noChangeAspect="1" noChangeArrowheads="1"/>
                          </pic:cNvPicPr>
                        </pic:nvPicPr>
                        <pic:blipFill>
                          <a:blip r:embed="rId14"/>
                          <a:srcRect/>
                          <a:stretch>
                            <a:fillRect/>
                          </a:stretch>
                        </pic:blipFill>
                        <pic:spPr bwMode="auto">
                          <a:xfrm>
                            <a:off x="0" y="0"/>
                            <a:ext cx="2094007" cy="2088421"/>
                          </a:xfrm>
                          <a:prstGeom prst="rect">
                            <a:avLst/>
                          </a:prstGeom>
                          <a:noFill/>
                          <a:ln w="9525">
                            <a:noFill/>
                            <a:miter lim="800000"/>
                            <a:headEnd/>
                            <a:tailEnd/>
                          </a:ln>
                        </pic:spPr>
                      </pic:pic>
                    </a:graphicData>
                  </a:graphic>
                </wp:inline>
              </w:drawing>
            </w:r>
          </w:p>
          <w:p w:rsidR="00B94B8B" w:rsidRPr="001A7DBA" w:rsidRDefault="00B94B8B" w:rsidP="00B94B8B">
            <w:pPr>
              <w:pStyle w:val="a"/>
              <w:numPr>
                <w:ilvl w:val="0"/>
                <w:numId w:val="0"/>
              </w:numPr>
              <w:spacing w:after="0"/>
              <w:ind w:left="288" w:hanging="288"/>
              <w:jc w:val="center"/>
              <w:rPr>
                <w:lang w:val="ru-RU"/>
              </w:rPr>
            </w:pPr>
          </w:p>
        </w:tc>
        <w:tc>
          <w:tcPr>
            <w:tcW w:w="713" w:type="dxa"/>
          </w:tcPr>
          <w:p w:rsidR="00B94B8B" w:rsidRPr="001A7DBA" w:rsidRDefault="00B94B8B" w:rsidP="00B94B8B">
            <w:pPr>
              <w:pStyle w:val="a"/>
              <w:numPr>
                <w:ilvl w:val="0"/>
                <w:numId w:val="0"/>
              </w:numPr>
              <w:spacing w:after="0"/>
              <w:ind w:left="288" w:hanging="288"/>
              <w:jc w:val="center"/>
              <w:rPr>
                <w:lang w:val="ru-RU"/>
              </w:rPr>
            </w:pPr>
          </w:p>
        </w:tc>
        <w:tc>
          <w:tcPr>
            <w:tcW w:w="713" w:type="dxa"/>
          </w:tcPr>
          <w:p w:rsidR="00B94B8B" w:rsidRPr="001A7DBA" w:rsidRDefault="00B94B8B" w:rsidP="00B94B8B">
            <w:pPr>
              <w:jc w:val="center"/>
              <w:rPr>
                <w:lang w:val="ru-RU"/>
              </w:rPr>
            </w:pPr>
          </w:p>
        </w:tc>
        <w:tc>
          <w:tcPr>
            <w:tcW w:w="3843" w:type="dxa"/>
          </w:tcPr>
          <w:p w:rsidR="00451175" w:rsidRPr="00451175" w:rsidRDefault="00451175" w:rsidP="00451175">
            <w:pPr>
              <w:jc w:val="center"/>
              <w:rPr>
                <w:lang w:val="ru-RU"/>
              </w:rPr>
            </w:pPr>
            <w:r>
              <w:rPr>
                <w:b/>
                <w:color w:val="FF0000"/>
                <w:sz w:val="32"/>
                <w:szCs w:val="48"/>
                <w:lang w:val="ru-RU"/>
              </w:rPr>
              <w:t xml:space="preserve">Граффити - </w:t>
            </w:r>
            <w:r w:rsidR="00A42655">
              <w:rPr>
                <w:b/>
                <w:color w:val="FF0000"/>
                <w:sz w:val="32"/>
                <w:szCs w:val="48"/>
                <w:lang w:val="ru-RU"/>
              </w:rPr>
              <w:t>искусство</w:t>
            </w:r>
            <w:r>
              <w:rPr>
                <w:b/>
                <w:color w:val="FF0000"/>
                <w:sz w:val="32"/>
                <w:szCs w:val="48"/>
                <w:lang w:val="ru-RU"/>
              </w:rPr>
              <w:t xml:space="preserve"> или вандализм?</w:t>
            </w:r>
          </w:p>
          <w:p w:rsidR="00451175" w:rsidRDefault="00451175" w:rsidP="00451175">
            <w:pPr>
              <w:jc w:val="center"/>
              <w:rPr>
                <w:rFonts w:ascii="Times New Roman" w:eastAsia="Times New Roman" w:hAnsi="Times New Roman" w:cs="Times New Roman"/>
                <w:sz w:val="22"/>
                <w:szCs w:val="24"/>
                <w:lang w:val="ru-RU" w:eastAsia="ru-RU"/>
              </w:rPr>
            </w:pPr>
            <w:r w:rsidRPr="00451175">
              <w:rPr>
                <w:rFonts w:ascii="Times New Roman" w:eastAsia="Times New Roman" w:hAnsi="Times New Roman" w:cs="Times New Roman"/>
                <w:noProof/>
                <w:sz w:val="22"/>
                <w:szCs w:val="24"/>
                <w:lang w:val="ru-RU" w:eastAsia="ru-RU"/>
              </w:rPr>
              <w:drawing>
                <wp:inline distT="0" distB="0" distL="0" distR="0">
                  <wp:extent cx="1944122" cy="1457011"/>
                  <wp:effectExtent l="19050" t="0" r="0" b="0"/>
                  <wp:docPr id="4" name="Рисунок 1" descr="C:\Documents and Settings\МетодКабинет.БУТШКОЛА1\Рабочий стол\Вандализм\graffiti-2024320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МетодКабинет.БУТШКОЛА1\Рабочий стол\Вандализм\graffiti-2024320_960_720.png"/>
                          <pic:cNvPicPr>
                            <a:picLocks noChangeAspect="1" noChangeArrowheads="1"/>
                          </pic:cNvPicPr>
                        </pic:nvPicPr>
                        <pic:blipFill>
                          <a:blip r:embed="rId15"/>
                          <a:srcRect/>
                          <a:stretch>
                            <a:fillRect/>
                          </a:stretch>
                        </pic:blipFill>
                        <pic:spPr bwMode="auto">
                          <a:xfrm>
                            <a:off x="0" y="0"/>
                            <a:ext cx="1945264" cy="1457867"/>
                          </a:xfrm>
                          <a:prstGeom prst="rect">
                            <a:avLst/>
                          </a:prstGeom>
                          <a:noFill/>
                          <a:ln w="9525">
                            <a:noFill/>
                            <a:miter lim="800000"/>
                            <a:headEnd/>
                            <a:tailEnd/>
                          </a:ln>
                        </pic:spPr>
                      </pic:pic>
                    </a:graphicData>
                  </a:graphic>
                </wp:inline>
              </w:drawing>
            </w:r>
          </w:p>
          <w:p w:rsidR="00B94B8B" w:rsidRPr="00A42655" w:rsidRDefault="00451175" w:rsidP="00451175">
            <w:pPr>
              <w:jc w:val="both"/>
              <w:rPr>
                <w:color w:val="auto"/>
                <w:lang w:val="ru-RU"/>
              </w:rPr>
            </w:pPr>
            <w:r w:rsidRPr="00A42655">
              <w:rPr>
                <w:rFonts w:ascii="Times New Roman" w:eastAsia="Times New Roman" w:hAnsi="Times New Roman" w:cs="Times New Roman"/>
                <w:color w:val="auto"/>
                <w:sz w:val="22"/>
                <w:szCs w:val="24"/>
                <w:lang w:val="ru-RU" w:eastAsia="ru-RU"/>
              </w:rPr>
              <w:t xml:space="preserve">Граффити стали стихией, изменившей внешний вид улиц в конце </w:t>
            </w:r>
            <w:r w:rsidRPr="00A42655">
              <w:rPr>
                <w:rFonts w:ascii="Times New Roman" w:eastAsia="Times New Roman" w:hAnsi="Times New Roman" w:cs="Times New Roman"/>
                <w:color w:val="auto"/>
                <w:sz w:val="22"/>
                <w:szCs w:val="24"/>
                <w:lang w:eastAsia="ru-RU"/>
              </w:rPr>
              <w:t>XX</w:t>
            </w:r>
            <w:r w:rsidRPr="00A42655">
              <w:rPr>
                <w:rFonts w:ascii="Times New Roman" w:eastAsia="Times New Roman" w:hAnsi="Times New Roman" w:cs="Times New Roman"/>
                <w:color w:val="auto"/>
                <w:sz w:val="22"/>
                <w:szCs w:val="24"/>
                <w:lang w:val="ru-RU" w:eastAsia="ru-RU"/>
              </w:rPr>
              <w:t xml:space="preserve"> века, и упоминание этого слова вызывает в воображении человека множество различных образов. С каждым годом количество разрисованных стен в наших городах стремительно увеличивается. Это значит, что искусство граффити привлекает все больше и больше людей. Нередко гуляя по улице, на здании, гараже или заборе можно заметить нечто яркое, громадное, непонятное. Ты остановишься, пытаясь разобраться, фантазируешь и ломаешь голову. Наконец, перед тобой вырисовываются буквы, но разобрать — какие, невозможно. Эти буквы, как большая задача, которую нужно непременно решить, не зная ни формул, ни ходов решения. Эта задача носит название — граффити (от итальянского «царапать»), а автор этого искусства величается </w:t>
            </w:r>
            <w:proofErr w:type="spellStart"/>
            <w:r w:rsidRPr="00A42655">
              <w:rPr>
                <w:rFonts w:ascii="Times New Roman" w:eastAsia="Times New Roman" w:hAnsi="Times New Roman" w:cs="Times New Roman"/>
                <w:color w:val="auto"/>
                <w:sz w:val="22"/>
                <w:szCs w:val="24"/>
                <w:lang w:val="ru-RU" w:eastAsia="ru-RU"/>
              </w:rPr>
              <w:t>райтером</w:t>
            </w:r>
            <w:proofErr w:type="spellEnd"/>
            <w:r w:rsidRPr="00A42655">
              <w:rPr>
                <w:rFonts w:ascii="Times New Roman" w:eastAsia="Times New Roman" w:hAnsi="Times New Roman" w:cs="Times New Roman"/>
                <w:color w:val="auto"/>
                <w:sz w:val="22"/>
                <w:szCs w:val="24"/>
                <w:lang w:val="ru-RU" w:eastAsia="ru-RU"/>
              </w:rPr>
              <w:t>.</w:t>
            </w:r>
            <w:r w:rsidRPr="00A42655">
              <w:rPr>
                <w:rFonts w:ascii="Times New Roman" w:eastAsia="Times New Roman" w:hAnsi="Times New Roman" w:cs="Times New Roman"/>
                <w:color w:val="auto"/>
                <w:sz w:val="22"/>
                <w:szCs w:val="24"/>
                <w:lang w:val="ru-RU" w:eastAsia="ru-RU"/>
              </w:rPr>
              <w:br/>
            </w:r>
            <w:r w:rsidRPr="00A42655">
              <w:rPr>
                <w:rFonts w:ascii="Times New Roman" w:eastAsia="Times New Roman" w:hAnsi="Times New Roman" w:cs="Times New Roman"/>
                <w:color w:val="auto"/>
                <w:sz w:val="24"/>
                <w:szCs w:val="24"/>
                <w:lang w:val="ru-RU" w:eastAsia="ru-RU"/>
              </w:rPr>
              <w:br/>
            </w:r>
          </w:p>
        </w:tc>
        <w:tc>
          <w:tcPr>
            <w:tcW w:w="720" w:type="dxa"/>
          </w:tcPr>
          <w:p w:rsidR="00B94B8B" w:rsidRPr="001A7DBA" w:rsidRDefault="00B94B8B" w:rsidP="00B94B8B">
            <w:pPr>
              <w:jc w:val="center"/>
              <w:rPr>
                <w:lang w:val="ru-RU"/>
              </w:rPr>
            </w:pPr>
          </w:p>
        </w:tc>
        <w:tc>
          <w:tcPr>
            <w:tcW w:w="718" w:type="dxa"/>
          </w:tcPr>
          <w:p w:rsidR="00FF3658" w:rsidRPr="001A7DBA" w:rsidRDefault="00FF3658" w:rsidP="00B94B8B">
            <w:pPr>
              <w:jc w:val="center"/>
              <w:rPr>
                <w:lang w:val="ru-RU"/>
              </w:rPr>
            </w:pPr>
          </w:p>
        </w:tc>
        <w:tc>
          <w:tcPr>
            <w:tcW w:w="3853" w:type="dxa"/>
          </w:tcPr>
          <w:p w:rsidR="00451175" w:rsidRPr="00A42655" w:rsidRDefault="00451175" w:rsidP="00451175">
            <w:pPr>
              <w:spacing w:line="240" w:lineRule="auto"/>
              <w:jc w:val="both"/>
              <w:rPr>
                <w:rFonts w:ascii="Times New Roman" w:eastAsia="Times New Roman" w:hAnsi="Times New Roman" w:cs="Times New Roman"/>
                <w:color w:val="auto"/>
                <w:sz w:val="22"/>
                <w:szCs w:val="24"/>
                <w:lang w:val="ru-RU" w:eastAsia="ru-RU"/>
              </w:rPr>
            </w:pPr>
            <w:r w:rsidRPr="00A42655">
              <w:rPr>
                <w:rFonts w:ascii="Times New Roman" w:eastAsia="Times New Roman" w:hAnsi="Times New Roman" w:cs="Times New Roman"/>
                <w:color w:val="auto"/>
                <w:sz w:val="22"/>
                <w:szCs w:val="24"/>
                <w:lang w:val="ru-RU" w:eastAsia="ru-RU"/>
              </w:rPr>
              <w:t xml:space="preserve">Все «настоящие» </w:t>
            </w:r>
            <w:proofErr w:type="spellStart"/>
            <w:r w:rsidRPr="00A42655">
              <w:rPr>
                <w:rFonts w:ascii="Times New Roman" w:eastAsia="Times New Roman" w:hAnsi="Times New Roman" w:cs="Times New Roman"/>
                <w:color w:val="auto"/>
                <w:sz w:val="22"/>
                <w:szCs w:val="24"/>
                <w:lang w:val="ru-RU" w:eastAsia="ru-RU"/>
              </w:rPr>
              <w:t>граффитчики</w:t>
            </w:r>
            <w:proofErr w:type="spellEnd"/>
            <w:r w:rsidRPr="00A42655">
              <w:rPr>
                <w:rFonts w:ascii="Times New Roman" w:eastAsia="Times New Roman" w:hAnsi="Times New Roman" w:cs="Times New Roman"/>
                <w:color w:val="auto"/>
                <w:sz w:val="22"/>
                <w:szCs w:val="24"/>
                <w:lang w:val="ru-RU" w:eastAsia="ru-RU"/>
              </w:rPr>
              <w:t xml:space="preserve"> соблюдают кодекс, который гласит: «Не расписывай дома, представляющие культурную ценность, и вообще, не рисуй на жилых домах — не навязывай людям свое мировоззрение, не пиши на именах других </w:t>
            </w:r>
            <w:proofErr w:type="spellStart"/>
            <w:r w:rsidRPr="00A42655">
              <w:rPr>
                <w:rFonts w:ascii="Times New Roman" w:eastAsia="Times New Roman" w:hAnsi="Times New Roman" w:cs="Times New Roman"/>
                <w:color w:val="auto"/>
                <w:sz w:val="22"/>
                <w:szCs w:val="24"/>
                <w:lang w:val="ru-RU" w:eastAsia="ru-RU"/>
              </w:rPr>
              <w:t>райтеров</w:t>
            </w:r>
            <w:proofErr w:type="spellEnd"/>
            <w:r w:rsidRPr="00A42655">
              <w:rPr>
                <w:rFonts w:ascii="Times New Roman" w:eastAsia="Times New Roman" w:hAnsi="Times New Roman" w:cs="Times New Roman"/>
                <w:color w:val="auto"/>
                <w:sz w:val="22"/>
                <w:szCs w:val="24"/>
                <w:lang w:val="ru-RU" w:eastAsia="ru-RU"/>
              </w:rPr>
              <w:t xml:space="preserve">, тем более на чужих работах, на надгробиях: роспись мемориальных стен и машин — это смерть! Те, кто пишет на чужих работах, заслуживают презрения. Итак, понятие граффити воспринимается по-разному: для одних — это искусство и модный </w:t>
            </w:r>
            <w:proofErr w:type="spellStart"/>
            <w:r w:rsidRPr="00A42655">
              <w:rPr>
                <w:rFonts w:ascii="Times New Roman" w:eastAsia="Times New Roman" w:hAnsi="Times New Roman" w:cs="Times New Roman"/>
                <w:color w:val="auto"/>
                <w:sz w:val="22"/>
                <w:szCs w:val="24"/>
                <w:lang w:val="ru-RU" w:eastAsia="ru-RU"/>
              </w:rPr>
              <w:t>стрит-арт</w:t>
            </w:r>
            <w:proofErr w:type="spellEnd"/>
            <w:r w:rsidRPr="00A42655">
              <w:rPr>
                <w:rFonts w:ascii="Times New Roman" w:eastAsia="Times New Roman" w:hAnsi="Times New Roman" w:cs="Times New Roman"/>
                <w:color w:val="auto"/>
                <w:sz w:val="22"/>
                <w:szCs w:val="24"/>
                <w:lang w:val="ru-RU" w:eastAsia="ru-RU"/>
              </w:rPr>
              <w:t xml:space="preserve"> объект, для других — вандализм.</w:t>
            </w:r>
          </w:p>
          <w:p w:rsidR="00451175" w:rsidRPr="00A42655" w:rsidRDefault="00451175" w:rsidP="00451175">
            <w:pPr>
              <w:spacing w:after="0" w:line="240" w:lineRule="auto"/>
              <w:jc w:val="both"/>
              <w:rPr>
                <w:rFonts w:ascii="Times New Roman" w:eastAsia="Times New Roman" w:hAnsi="Times New Roman" w:cs="Times New Roman"/>
                <w:color w:val="auto"/>
                <w:sz w:val="22"/>
                <w:szCs w:val="24"/>
                <w:lang w:val="ru-RU" w:eastAsia="ru-RU"/>
              </w:rPr>
            </w:pPr>
            <w:r w:rsidRPr="00A42655">
              <w:rPr>
                <w:rFonts w:ascii="Times New Roman" w:eastAsia="Times New Roman" w:hAnsi="Times New Roman" w:cs="Times New Roman"/>
                <w:color w:val="auto"/>
                <w:sz w:val="22"/>
                <w:szCs w:val="24"/>
                <w:lang w:val="ru-RU" w:eastAsia="ru-RU"/>
              </w:rPr>
              <w:t>Подводя итог выше сказанному, можно утверждать, что граффити является культурным феноменом, в той или иной форме встречаемым в любом обществе. Граффити можно рассматривать как конкретный манифест персональной и общественной идеологии, очень эффективный в плане визуального воздействия на людей. Поэтому граффити является искусством, если служит для достижения благородных целей, в противном случае — это вандализм.</w:t>
            </w:r>
          </w:p>
          <w:p w:rsidR="008B4F63" w:rsidRPr="00452A0F" w:rsidRDefault="00451175" w:rsidP="00451175">
            <w:pPr>
              <w:spacing w:after="0" w:line="240" w:lineRule="auto"/>
              <w:jc w:val="center"/>
              <w:rPr>
                <w:sz w:val="72"/>
                <w:szCs w:val="72"/>
                <w:lang w:val="ru-RU"/>
              </w:rPr>
            </w:pPr>
            <w:r w:rsidRPr="00451175">
              <w:rPr>
                <w:rFonts w:ascii="Times New Roman" w:eastAsia="Times New Roman" w:hAnsi="Times New Roman" w:cs="Times New Roman"/>
                <w:sz w:val="22"/>
                <w:szCs w:val="24"/>
                <w:lang w:val="ru-RU" w:eastAsia="ru-RU"/>
              </w:rPr>
              <w:br/>
            </w:r>
            <w:r w:rsidRPr="00451175">
              <w:rPr>
                <w:noProof/>
                <w:sz w:val="72"/>
                <w:szCs w:val="72"/>
                <w:lang w:val="ru-RU" w:eastAsia="ru-RU"/>
              </w:rPr>
              <w:drawing>
                <wp:inline distT="0" distB="0" distL="0" distR="0">
                  <wp:extent cx="2392554" cy="1790030"/>
                  <wp:effectExtent l="19050" t="0" r="7746" b="0"/>
                  <wp:docPr id="3" name="Рисунок 2" descr="C:\Documents and Settings\МетодКабинет.БУТШКОЛА1\Рабочий стол\Вандализм\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МетодКабинет.БУТШКОЛА1\Рабочий стол\Вандализм\i.jpg"/>
                          <pic:cNvPicPr>
                            <a:picLocks noChangeAspect="1" noChangeArrowheads="1"/>
                          </pic:cNvPicPr>
                        </pic:nvPicPr>
                        <pic:blipFill>
                          <a:blip r:embed="rId16"/>
                          <a:srcRect/>
                          <a:stretch>
                            <a:fillRect/>
                          </a:stretch>
                        </pic:blipFill>
                        <pic:spPr bwMode="auto">
                          <a:xfrm>
                            <a:off x="0" y="0"/>
                            <a:ext cx="2394390" cy="1791404"/>
                          </a:xfrm>
                          <a:prstGeom prst="rect">
                            <a:avLst/>
                          </a:prstGeom>
                          <a:noFill/>
                          <a:ln w="9525">
                            <a:noFill/>
                            <a:miter lim="800000"/>
                            <a:headEnd/>
                            <a:tailEnd/>
                          </a:ln>
                        </pic:spPr>
                      </pic:pic>
                    </a:graphicData>
                  </a:graphic>
                </wp:inline>
              </w:drawing>
            </w:r>
          </w:p>
        </w:tc>
      </w:tr>
      <w:tr w:rsidR="00715070" w:rsidRPr="00451175" w:rsidTr="00FF3658">
        <w:trPr>
          <w:trHeight w:hRule="exact" w:val="10800"/>
          <w:jc w:val="center"/>
        </w:trPr>
        <w:tc>
          <w:tcPr>
            <w:tcW w:w="3840" w:type="dxa"/>
          </w:tcPr>
          <w:p w:rsidR="00715070" w:rsidRPr="001A7DBA" w:rsidRDefault="00715070">
            <w:pPr>
              <w:spacing w:after="320"/>
              <w:rPr>
                <w:noProof/>
                <w:lang w:val="ru-RU" w:eastAsia="ru-RU"/>
              </w:rPr>
            </w:pPr>
          </w:p>
        </w:tc>
        <w:tc>
          <w:tcPr>
            <w:tcW w:w="713" w:type="dxa"/>
          </w:tcPr>
          <w:p w:rsidR="00715070" w:rsidRPr="001A7DBA" w:rsidRDefault="00715070">
            <w:pPr>
              <w:rPr>
                <w:lang w:val="ru-RU"/>
              </w:rPr>
            </w:pPr>
          </w:p>
        </w:tc>
        <w:tc>
          <w:tcPr>
            <w:tcW w:w="713" w:type="dxa"/>
          </w:tcPr>
          <w:p w:rsidR="00715070" w:rsidRPr="001A7DBA" w:rsidRDefault="00715070">
            <w:pPr>
              <w:rPr>
                <w:lang w:val="ru-RU"/>
              </w:rPr>
            </w:pPr>
          </w:p>
        </w:tc>
        <w:tc>
          <w:tcPr>
            <w:tcW w:w="3843" w:type="dxa"/>
          </w:tcPr>
          <w:p w:rsidR="00715070" w:rsidRPr="001A7DBA" w:rsidRDefault="00715070">
            <w:pPr>
              <w:pStyle w:val="2"/>
              <w:spacing w:before="200"/>
              <w:rPr>
                <w:lang w:val="ru-RU"/>
              </w:rPr>
            </w:pPr>
          </w:p>
        </w:tc>
        <w:tc>
          <w:tcPr>
            <w:tcW w:w="720" w:type="dxa"/>
          </w:tcPr>
          <w:p w:rsidR="00715070" w:rsidRPr="001A7DBA" w:rsidRDefault="00715070">
            <w:pPr>
              <w:rPr>
                <w:lang w:val="ru-RU"/>
              </w:rPr>
            </w:pPr>
          </w:p>
        </w:tc>
        <w:tc>
          <w:tcPr>
            <w:tcW w:w="718" w:type="dxa"/>
          </w:tcPr>
          <w:p w:rsidR="00715070" w:rsidRPr="001A7DBA" w:rsidRDefault="00715070">
            <w:pPr>
              <w:rPr>
                <w:lang w:val="ru-RU"/>
              </w:rPr>
            </w:pPr>
          </w:p>
        </w:tc>
        <w:tc>
          <w:tcPr>
            <w:tcW w:w="3853" w:type="dxa"/>
          </w:tcPr>
          <w:p w:rsidR="00715070" w:rsidRDefault="00715070" w:rsidP="00715070">
            <w:pPr>
              <w:spacing w:after="0" w:line="240" w:lineRule="auto"/>
              <w:rPr>
                <w:b/>
                <w:color w:val="99C2DF" w:themeColor="accent2" w:themeTint="66"/>
                <w:sz w:val="52"/>
                <w:szCs w:val="52"/>
                <w:lang w:val="ru-RU"/>
              </w:rPr>
            </w:pPr>
          </w:p>
        </w:tc>
      </w:tr>
    </w:tbl>
    <w:p w:rsidR="0091126C" w:rsidRPr="001A7DBA" w:rsidRDefault="0091126C">
      <w:pPr>
        <w:pStyle w:val="ae"/>
        <w:rPr>
          <w:lang w:val="ru-RU"/>
        </w:rPr>
      </w:pPr>
    </w:p>
    <w:sectPr w:rsidR="0091126C" w:rsidRPr="001A7DBA" w:rsidSect="0038214D">
      <w:pgSz w:w="16839" w:h="11907" w:orient="landscape" w:code="9"/>
      <w:pgMar w:top="567" w:right="567" w:bottom="0"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CBA6090"/>
    <w:lvl w:ilvl="0">
      <w:start w:val="1"/>
      <w:numFmt w:val="bullet"/>
      <w:pStyle w:val="a"/>
      <w:lvlText w:val=""/>
      <w:lvlJc w:val="left"/>
      <w:pPr>
        <w:tabs>
          <w:tab w:val="num" w:pos="288"/>
        </w:tabs>
        <w:ind w:left="288" w:hanging="288"/>
      </w:pPr>
      <w:rPr>
        <w:rFonts w:ascii="Symbol" w:hAnsi="Symbol" w:hint="default"/>
        <w:color w:val="352F25" w:themeColor="text2"/>
        <w:sz w:val="16"/>
      </w:rPr>
    </w:lvl>
  </w:abstractNum>
  <w:num w:numId="1">
    <w:abstractNumId w:val="0"/>
  </w:num>
  <w:num w:numId="2">
    <w:abstractNumId w:val="0"/>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attachedTemplate r:id="rId1"/>
  <w:defaultTabStop w:val="720"/>
  <w:characterSpacingControl w:val="doNotCompress"/>
  <w:compat/>
  <w:rsids>
    <w:rsidRoot w:val="000E2FC6"/>
    <w:rsid w:val="000141DB"/>
    <w:rsid w:val="000B3255"/>
    <w:rsid w:val="000E2FC6"/>
    <w:rsid w:val="000F3F10"/>
    <w:rsid w:val="00183DDD"/>
    <w:rsid w:val="001A7DBA"/>
    <w:rsid w:val="002F05F4"/>
    <w:rsid w:val="00310F61"/>
    <w:rsid w:val="0038214D"/>
    <w:rsid w:val="00451175"/>
    <w:rsid w:val="00452A0F"/>
    <w:rsid w:val="0058041E"/>
    <w:rsid w:val="00582841"/>
    <w:rsid w:val="00697EF2"/>
    <w:rsid w:val="006C5149"/>
    <w:rsid w:val="00715070"/>
    <w:rsid w:val="00733E90"/>
    <w:rsid w:val="00890E99"/>
    <w:rsid w:val="008B4F63"/>
    <w:rsid w:val="0091126C"/>
    <w:rsid w:val="00A42655"/>
    <w:rsid w:val="00A70476"/>
    <w:rsid w:val="00B94B8B"/>
    <w:rsid w:val="00BC221C"/>
    <w:rsid w:val="00E16AEE"/>
    <w:rsid w:val="00FE682D"/>
    <w:rsid w:val="00FF36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4D4436" w:themeColor="text2" w:themeTint="E6"/>
        <w:sz w:val="18"/>
        <w:lang w:val="en-US" w:eastAsia="ja-JP" w:bidi="ar-SA"/>
      </w:rPr>
    </w:rPrDefault>
    <w:pPrDefault>
      <w:pPr>
        <w:spacing w:after="18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2" w:qFormat="1"/>
    <w:lsdException w:name="caption" w:uiPriority="2" w:qFormat="1"/>
    <w:lsdException w:name="List Bullet" w:uiPriority="1"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16AEE"/>
  </w:style>
  <w:style w:type="paragraph" w:styleId="1">
    <w:name w:val="heading 1"/>
    <w:basedOn w:val="a0"/>
    <w:next w:val="a0"/>
    <w:link w:val="10"/>
    <w:uiPriority w:val="1"/>
    <w:qFormat/>
    <w:rsid w:val="00697EF2"/>
    <w:pPr>
      <w:keepNext/>
      <w:keepLines/>
      <w:spacing w:before="200" w:after="0" w:line="240" w:lineRule="auto"/>
      <w:outlineLvl w:val="0"/>
    </w:pPr>
    <w:rPr>
      <w:rFonts w:asciiTheme="majorHAnsi" w:eastAsiaTheme="majorEastAsia" w:hAnsiTheme="majorHAnsi" w:cstheme="majorBidi"/>
      <w:b/>
      <w:bCs/>
      <w:color w:val="C45238" w:themeColor="accent1"/>
      <w:sz w:val="32"/>
    </w:rPr>
  </w:style>
  <w:style w:type="paragraph" w:styleId="2">
    <w:name w:val="heading 2"/>
    <w:basedOn w:val="a0"/>
    <w:next w:val="a0"/>
    <w:link w:val="20"/>
    <w:uiPriority w:val="1"/>
    <w:unhideWhenUsed/>
    <w:qFormat/>
    <w:rsid w:val="00697EF2"/>
    <w:pPr>
      <w:keepNext/>
      <w:keepLines/>
      <w:spacing w:before="360" w:after="120" w:line="240" w:lineRule="auto"/>
      <w:outlineLvl w:val="1"/>
    </w:pPr>
    <w:rPr>
      <w:rFonts w:asciiTheme="majorHAnsi" w:eastAsiaTheme="majorEastAsia" w:hAnsiTheme="majorHAnsi" w:cstheme="majorBidi"/>
      <w:b/>
      <w:bCs/>
      <w:color w:val="352F25" w:themeColor="text2"/>
      <w:sz w:val="22"/>
    </w:rPr>
  </w:style>
  <w:style w:type="paragraph" w:styleId="3">
    <w:name w:val="heading 3"/>
    <w:basedOn w:val="a0"/>
    <w:next w:val="a0"/>
    <w:link w:val="30"/>
    <w:uiPriority w:val="9"/>
    <w:semiHidden/>
    <w:unhideWhenUsed/>
    <w:qFormat/>
    <w:rsid w:val="00697EF2"/>
    <w:pPr>
      <w:keepNext/>
      <w:keepLines/>
      <w:spacing w:before="200" w:after="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697E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Layout">
    <w:name w:val="Table Layout"/>
    <w:basedOn w:val="a2"/>
    <w:uiPriority w:val="99"/>
    <w:rsid w:val="00697EF2"/>
    <w:tblPr>
      <w:tblInd w:w="0" w:type="dxa"/>
      <w:tblCellMar>
        <w:top w:w="0" w:type="dxa"/>
        <w:left w:w="0" w:type="dxa"/>
        <w:bottom w:w="0" w:type="dxa"/>
        <w:right w:w="0" w:type="dxa"/>
      </w:tblCellMar>
    </w:tblPr>
  </w:style>
  <w:style w:type="paragraph" w:styleId="a5">
    <w:name w:val="caption"/>
    <w:basedOn w:val="a0"/>
    <w:next w:val="a0"/>
    <w:uiPriority w:val="2"/>
    <w:unhideWhenUsed/>
    <w:qFormat/>
    <w:rsid w:val="00697EF2"/>
    <w:pPr>
      <w:spacing w:after="340" w:line="240" w:lineRule="auto"/>
    </w:pPr>
    <w:rPr>
      <w:i/>
      <w:iCs/>
      <w:sz w:val="14"/>
    </w:rPr>
  </w:style>
  <w:style w:type="character" w:customStyle="1" w:styleId="20">
    <w:name w:val="Заголовок 2 Знак"/>
    <w:basedOn w:val="a1"/>
    <w:link w:val="2"/>
    <w:uiPriority w:val="1"/>
    <w:rsid w:val="00697EF2"/>
    <w:rPr>
      <w:rFonts w:asciiTheme="majorHAnsi" w:eastAsiaTheme="majorEastAsia" w:hAnsiTheme="majorHAnsi" w:cstheme="majorBidi"/>
      <w:b/>
      <w:bCs/>
      <w:color w:val="352F25" w:themeColor="text2"/>
      <w:sz w:val="22"/>
    </w:rPr>
  </w:style>
  <w:style w:type="character" w:styleId="a6">
    <w:name w:val="Placeholder Text"/>
    <w:basedOn w:val="a1"/>
    <w:uiPriority w:val="99"/>
    <w:semiHidden/>
    <w:rsid w:val="00697EF2"/>
    <w:rPr>
      <w:color w:val="808080"/>
    </w:rPr>
  </w:style>
  <w:style w:type="paragraph" w:styleId="a">
    <w:name w:val="List Bullet"/>
    <w:basedOn w:val="a0"/>
    <w:uiPriority w:val="1"/>
    <w:unhideWhenUsed/>
    <w:qFormat/>
    <w:rsid w:val="00697EF2"/>
    <w:pPr>
      <w:numPr>
        <w:numId w:val="2"/>
      </w:numPr>
    </w:pPr>
  </w:style>
  <w:style w:type="character" w:customStyle="1" w:styleId="10">
    <w:name w:val="Заголовок 1 Знак"/>
    <w:basedOn w:val="a1"/>
    <w:link w:val="1"/>
    <w:uiPriority w:val="1"/>
    <w:rsid w:val="00697EF2"/>
    <w:rPr>
      <w:rFonts w:asciiTheme="majorHAnsi" w:eastAsiaTheme="majorEastAsia" w:hAnsiTheme="majorHAnsi" w:cstheme="majorBidi"/>
      <w:b/>
      <w:bCs/>
      <w:color w:val="C45238" w:themeColor="accent1"/>
      <w:sz w:val="32"/>
    </w:rPr>
  </w:style>
  <w:style w:type="paragraph" w:customStyle="1" w:styleId="a7">
    <w:name w:val="Организация"/>
    <w:basedOn w:val="a0"/>
    <w:uiPriority w:val="2"/>
    <w:qFormat/>
    <w:rsid w:val="00697EF2"/>
    <w:pPr>
      <w:spacing w:after="0" w:line="240" w:lineRule="auto"/>
    </w:pPr>
    <w:rPr>
      <w:rFonts w:asciiTheme="majorHAnsi" w:eastAsiaTheme="majorEastAsia" w:hAnsiTheme="majorHAnsi" w:cstheme="majorBidi"/>
      <w:b/>
      <w:bCs/>
      <w:color w:val="C45238" w:themeColor="accent1"/>
    </w:rPr>
  </w:style>
  <w:style w:type="paragraph" w:styleId="a8">
    <w:name w:val="footer"/>
    <w:basedOn w:val="a0"/>
    <w:link w:val="a9"/>
    <w:uiPriority w:val="2"/>
    <w:unhideWhenUsed/>
    <w:qFormat/>
    <w:rsid w:val="00697EF2"/>
    <w:pPr>
      <w:tabs>
        <w:tab w:val="center" w:pos="4680"/>
        <w:tab w:val="right" w:pos="9360"/>
      </w:tabs>
      <w:spacing w:after="0" w:line="276" w:lineRule="auto"/>
    </w:pPr>
    <w:rPr>
      <w:sz w:val="17"/>
    </w:rPr>
  </w:style>
  <w:style w:type="character" w:customStyle="1" w:styleId="a9">
    <w:name w:val="Нижний колонтитул Знак"/>
    <w:basedOn w:val="a1"/>
    <w:link w:val="a8"/>
    <w:uiPriority w:val="2"/>
    <w:rsid w:val="00697EF2"/>
    <w:rPr>
      <w:rFonts w:asciiTheme="minorHAnsi" w:eastAsiaTheme="minorEastAsia" w:hAnsiTheme="minorHAnsi" w:cstheme="minorBidi"/>
      <w:sz w:val="17"/>
    </w:rPr>
  </w:style>
  <w:style w:type="paragraph" w:styleId="aa">
    <w:name w:val="Title"/>
    <w:basedOn w:val="a0"/>
    <w:next w:val="a0"/>
    <w:link w:val="ab"/>
    <w:uiPriority w:val="1"/>
    <w:qFormat/>
    <w:rsid w:val="00697EF2"/>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ab">
    <w:name w:val="Название Знак"/>
    <w:basedOn w:val="a1"/>
    <w:link w:val="aa"/>
    <w:uiPriority w:val="1"/>
    <w:rsid w:val="00697EF2"/>
    <w:rPr>
      <w:rFonts w:asciiTheme="majorHAnsi" w:eastAsiaTheme="majorEastAsia" w:hAnsiTheme="majorHAnsi" w:cstheme="majorBidi"/>
      <w:color w:val="FFFFFF" w:themeColor="background1"/>
      <w:kern w:val="28"/>
      <w:sz w:val="60"/>
    </w:rPr>
  </w:style>
  <w:style w:type="paragraph" w:styleId="ac">
    <w:name w:val="Subtitle"/>
    <w:basedOn w:val="a0"/>
    <w:next w:val="a0"/>
    <w:link w:val="ad"/>
    <w:uiPriority w:val="1"/>
    <w:qFormat/>
    <w:rsid w:val="00697EF2"/>
    <w:pPr>
      <w:numPr>
        <w:ilvl w:val="1"/>
      </w:numPr>
      <w:spacing w:after="360" w:line="264" w:lineRule="auto"/>
      <w:ind w:left="288" w:right="288"/>
    </w:pPr>
    <w:rPr>
      <w:i/>
      <w:iCs/>
      <w:color w:val="FFFFFF" w:themeColor="background1"/>
      <w:sz w:val="24"/>
    </w:rPr>
  </w:style>
  <w:style w:type="character" w:customStyle="1" w:styleId="ad">
    <w:name w:val="Подзаголовок Знак"/>
    <w:basedOn w:val="a1"/>
    <w:link w:val="ac"/>
    <w:uiPriority w:val="1"/>
    <w:rsid w:val="00697EF2"/>
    <w:rPr>
      <w:i/>
      <w:iCs/>
      <w:color w:val="FFFFFF" w:themeColor="background1"/>
      <w:sz w:val="24"/>
    </w:rPr>
  </w:style>
  <w:style w:type="paragraph" w:styleId="ae">
    <w:name w:val="No Spacing"/>
    <w:uiPriority w:val="99"/>
    <w:qFormat/>
    <w:rsid w:val="00697EF2"/>
    <w:pPr>
      <w:spacing w:after="0" w:line="240" w:lineRule="auto"/>
    </w:pPr>
  </w:style>
  <w:style w:type="paragraph" w:styleId="21">
    <w:name w:val="Quote"/>
    <w:basedOn w:val="a0"/>
    <w:next w:val="a0"/>
    <w:link w:val="22"/>
    <w:uiPriority w:val="1"/>
    <w:qFormat/>
    <w:rsid w:val="00697EF2"/>
    <w:pPr>
      <w:pBdr>
        <w:top w:val="single" w:sz="4" w:space="14" w:color="C45238" w:themeColor="accent1"/>
        <w:bottom w:val="single" w:sz="4" w:space="14" w:color="C45238" w:themeColor="accent1"/>
      </w:pBdr>
      <w:spacing w:before="480" w:after="480" w:line="312" w:lineRule="auto"/>
    </w:pPr>
    <w:rPr>
      <w:rFonts w:asciiTheme="majorHAnsi" w:eastAsiaTheme="majorEastAsia" w:hAnsiTheme="majorHAnsi" w:cstheme="majorBidi"/>
      <w:i/>
      <w:iCs/>
      <w:color w:val="C45238" w:themeColor="accent1"/>
      <w:sz w:val="34"/>
    </w:rPr>
  </w:style>
  <w:style w:type="character" w:customStyle="1" w:styleId="22">
    <w:name w:val="Цитата 2 Знак"/>
    <w:basedOn w:val="a1"/>
    <w:link w:val="21"/>
    <w:uiPriority w:val="1"/>
    <w:rsid w:val="00697EF2"/>
    <w:rPr>
      <w:rFonts w:asciiTheme="majorHAnsi" w:eastAsiaTheme="majorEastAsia" w:hAnsiTheme="majorHAnsi" w:cstheme="majorBidi"/>
      <w:i/>
      <w:iCs/>
      <w:color w:val="C45238" w:themeColor="accent1"/>
      <w:sz w:val="34"/>
    </w:rPr>
  </w:style>
  <w:style w:type="character" w:customStyle="1" w:styleId="30">
    <w:name w:val="Заголовок 3 Знак"/>
    <w:basedOn w:val="a1"/>
    <w:link w:val="3"/>
    <w:uiPriority w:val="9"/>
    <w:semiHidden/>
    <w:rsid w:val="00697EF2"/>
    <w:rPr>
      <w:b/>
      <w:bCs/>
    </w:rPr>
  </w:style>
  <w:style w:type="paragraph" w:styleId="af">
    <w:name w:val="Balloon Text"/>
    <w:basedOn w:val="a0"/>
    <w:link w:val="af0"/>
    <w:uiPriority w:val="99"/>
    <w:semiHidden/>
    <w:unhideWhenUsed/>
    <w:rsid w:val="000B3255"/>
    <w:pPr>
      <w:spacing w:after="0" w:line="240" w:lineRule="auto"/>
    </w:pPr>
    <w:rPr>
      <w:rFonts w:ascii="Tahoma" w:hAnsi="Tahoma" w:cs="Tahoma"/>
      <w:sz w:val="16"/>
      <w:szCs w:val="16"/>
    </w:rPr>
  </w:style>
  <w:style w:type="character" w:customStyle="1" w:styleId="af0">
    <w:name w:val="Текст выноски Знак"/>
    <w:basedOn w:val="a1"/>
    <w:link w:val="af"/>
    <w:uiPriority w:val="99"/>
    <w:semiHidden/>
    <w:rsid w:val="000B3255"/>
    <w:rPr>
      <w:rFonts w:ascii="Tahoma" w:hAnsi="Tahoma" w:cs="Tahoma"/>
      <w:sz w:val="16"/>
      <w:szCs w:val="16"/>
    </w:rPr>
  </w:style>
  <w:style w:type="paragraph" w:styleId="af1">
    <w:name w:val="Normal (Web)"/>
    <w:basedOn w:val="a0"/>
    <w:uiPriority w:val="99"/>
    <w:semiHidden/>
    <w:unhideWhenUsed/>
    <w:rsid w:val="00E16AEE"/>
    <w:pPr>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92116704">
      <w:bodyDiv w:val="1"/>
      <w:marLeft w:val="0"/>
      <w:marRight w:val="0"/>
      <w:marTop w:val="0"/>
      <w:marBottom w:val="0"/>
      <w:divBdr>
        <w:top w:val="none" w:sz="0" w:space="0" w:color="auto"/>
        <w:left w:val="none" w:sz="0" w:space="0" w:color="auto"/>
        <w:bottom w:val="none" w:sz="0" w:space="0" w:color="auto"/>
        <w:right w:val="none" w:sz="0" w:space="0" w:color="auto"/>
      </w:divBdr>
    </w:div>
    <w:div w:id="1213810371">
      <w:bodyDiv w:val="1"/>
      <w:marLeft w:val="0"/>
      <w:marRight w:val="0"/>
      <w:marTop w:val="0"/>
      <w:marBottom w:val="0"/>
      <w:divBdr>
        <w:top w:val="none" w:sz="0" w:space="0" w:color="auto"/>
        <w:left w:val="none" w:sz="0" w:space="0" w:color="auto"/>
        <w:bottom w:val="none" w:sz="0" w:space="0" w:color="auto"/>
        <w:right w:val="none" w:sz="0" w:space="0" w:color="auto"/>
      </w:divBdr>
    </w:div>
    <w:div w:id="1223636905">
      <w:bodyDiv w:val="1"/>
      <w:marLeft w:val="0"/>
      <w:marRight w:val="0"/>
      <w:marTop w:val="0"/>
      <w:marBottom w:val="0"/>
      <w:divBdr>
        <w:top w:val="none" w:sz="0" w:space="0" w:color="auto"/>
        <w:left w:val="none" w:sz="0" w:space="0" w:color="auto"/>
        <w:bottom w:val="none" w:sz="0" w:space="0" w:color="auto"/>
        <w:right w:val="none" w:sz="0" w:space="0" w:color="auto"/>
      </w:divBdr>
    </w:div>
    <w:div w:id="1372808181">
      <w:bodyDiv w:val="1"/>
      <w:marLeft w:val="0"/>
      <w:marRight w:val="0"/>
      <w:marTop w:val="0"/>
      <w:marBottom w:val="0"/>
      <w:divBdr>
        <w:top w:val="none" w:sz="0" w:space="0" w:color="auto"/>
        <w:left w:val="none" w:sz="0" w:space="0" w:color="auto"/>
        <w:bottom w:val="none" w:sz="0" w:space="0" w:color="auto"/>
        <w:right w:val="none" w:sz="0" w:space="0" w:color="auto"/>
      </w:divBdr>
    </w:div>
    <w:div w:id="1490629316">
      <w:bodyDiv w:val="1"/>
      <w:marLeft w:val="0"/>
      <w:marRight w:val="0"/>
      <w:marTop w:val="0"/>
      <w:marBottom w:val="0"/>
      <w:divBdr>
        <w:top w:val="none" w:sz="0" w:space="0" w:color="auto"/>
        <w:left w:val="none" w:sz="0" w:space="0" w:color="auto"/>
        <w:bottom w:val="none" w:sz="0" w:space="0" w:color="auto"/>
        <w:right w:val="none" w:sz="0" w:space="0" w:color="auto"/>
      </w:divBdr>
    </w:div>
    <w:div w:id="189192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6;&#1086;&#1084;\AppData\Roaming\Microsoft\&#1064;&#1072;&#1073;&#1083;&#1086;&#1085;&#1099;\&#1041;&#1091;&#1082;&#1083;&#1077;&#1090;.dotx" TargetMode="External"/></Relationships>
</file>

<file path=word/theme/theme1.xml><?xml version="1.0" encoding="utf-8"?>
<a:theme xmlns:a="http://schemas.openxmlformats.org/drawingml/2006/main" name="Small Business Set">
  <a:themeElements>
    <a:clrScheme name="Small Business 2">
      <a:dk1>
        <a:sysClr val="windowText" lastClr="000000"/>
      </a:dk1>
      <a:lt1>
        <a:sysClr val="window" lastClr="FFFFFF"/>
      </a:lt1>
      <a:dk2>
        <a:srgbClr val="352F25"/>
      </a:dk2>
      <a:lt2>
        <a:srgbClr val="EDECEB"/>
      </a:lt2>
      <a:accent1>
        <a:srgbClr val="C45238"/>
      </a:accent1>
      <a:accent2>
        <a:srgbClr val="2A6188"/>
      </a:accent2>
      <a:accent3>
        <a:srgbClr val="E7A623"/>
      </a:accent3>
      <a:accent4>
        <a:srgbClr val="5B883F"/>
      </a:accent4>
      <a:accent5>
        <a:srgbClr val="653D5D"/>
      </a:accent5>
      <a:accent6>
        <a:srgbClr val="D76F23"/>
      </a:accent6>
      <a:hlink>
        <a:srgbClr val="4D4436"/>
      </a:hlink>
      <a:folHlink>
        <a:srgbClr val="933D29"/>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B251B-11B4-44B2-932F-30F19E515050}">
  <ds:schemaRefs>
    <ds:schemaRef ds:uri="http://schemas.microsoft.com/sharepoint/v3/contenttype/forms"/>
  </ds:schemaRefs>
</ds:datastoreItem>
</file>

<file path=customXml/itemProps2.xml><?xml version="1.0" encoding="utf-8"?>
<ds:datastoreItem xmlns:ds="http://schemas.openxmlformats.org/officeDocument/2006/customXml" ds:itemID="{FB702506-45B6-4D69-A932-6A7AD4FE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Буклет</Template>
  <TotalTime>103</TotalTime>
  <Pages>1</Pages>
  <Words>519</Words>
  <Characters>2964</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дом</dc:creator>
  <cp:keywords/>
  <cp:lastModifiedBy>МетодКабинет</cp:lastModifiedBy>
  <cp:revision>8</cp:revision>
  <cp:lastPrinted>2017-01-15T18:48:00Z</cp:lastPrinted>
  <dcterms:created xsi:type="dcterms:W3CDTF">2017-01-15T17:19:00Z</dcterms:created>
  <dcterms:modified xsi:type="dcterms:W3CDTF">2017-11-16T10:11:00Z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TC029118989991</vt:lpwstr>
  </property>
</Properties>
</file>