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90B" w:rsidRPr="00C0794B" w:rsidRDefault="00C0794B" w:rsidP="00C079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94B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C0794B" w:rsidRDefault="00C0794B" w:rsidP="00C079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0794B">
        <w:rPr>
          <w:rFonts w:ascii="Times New Roman" w:hAnsi="Times New Roman" w:cs="Times New Roman"/>
          <w:b/>
          <w:sz w:val="28"/>
          <w:szCs w:val="28"/>
        </w:rPr>
        <w:t>Яркульская</w:t>
      </w:r>
      <w:proofErr w:type="spellEnd"/>
      <w:r w:rsidRPr="00C0794B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</w:p>
    <w:p w:rsidR="00C0794B" w:rsidRDefault="00C0794B" w:rsidP="00C079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0794B">
        <w:rPr>
          <w:rFonts w:ascii="Times New Roman" w:hAnsi="Times New Roman" w:cs="Times New Roman"/>
          <w:b/>
          <w:sz w:val="28"/>
          <w:szCs w:val="28"/>
        </w:rPr>
        <w:t>Купинского</w:t>
      </w:r>
      <w:proofErr w:type="spellEnd"/>
      <w:r w:rsidRPr="00C0794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C0794B" w:rsidRDefault="00C0794B" w:rsidP="00C079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4B" w:rsidRDefault="00C0794B" w:rsidP="00C0794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94B" w:rsidRPr="00776A6E" w:rsidRDefault="00C0794B" w:rsidP="00776A6E">
      <w:pPr>
        <w:pStyle w:val="a8"/>
        <w:jc w:val="center"/>
        <w:rPr>
          <w:rFonts w:ascii="Times New Roman" w:hAnsi="Times New Roman" w:cs="Times New Roman"/>
          <w:b/>
          <w:i/>
          <w:color w:val="FF0000"/>
          <w:sz w:val="144"/>
          <w:szCs w:val="144"/>
        </w:rPr>
      </w:pPr>
      <w:r w:rsidRPr="00776A6E">
        <w:rPr>
          <w:rFonts w:ascii="Times New Roman" w:hAnsi="Times New Roman" w:cs="Times New Roman"/>
          <w:b/>
          <w:i/>
          <w:color w:val="FF0000"/>
          <w:sz w:val="144"/>
          <w:szCs w:val="144"/>
        </w:rPr>
        <w:t>Копилка приёмов рефлексии</w:t>
      </w:r>
    </w:p>
    <w:p w:rsidR="00776A6E" w:rsidRDefault="00776A6E" w:rsidP="00C0794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76A6E" w:rsidRPr="00776A6E" w:rsidRDefault="00776A6E" w:rsidP="00C0794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76A6E">
        <w:rPr>
          <w:rFonts w:ascii="Times New Roman" w:hAnsi="Times New Roman" w:cs="Times New Roman"/>
          <w:b/>
          <w:i/>
          <w:sz w:val="32"/>
          <w:szCs w:val="32"/>
        </w:rPr>
        <w:t>(более 70 приемов проведения рефлексии)</w:t>
      </w:r>
    </w:p>
    <w:p w:rsidR="00C0794B" w:rsidRDefault="00C0794B" w:rsidP="00C0794B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C0794B" w:rsidRDefault="00C0794B" w:rsidP="00C0794B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76A6E" w:rsidRDefault="00776A6E" w:rsidP="00C0794B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E0794" w:rsidRDefault="005E0794" w:rsidP="005E0794">
      <w:pPr>
        <w:pStyle w:val="a8"/>
        <w:jc w:val="right"/>
        <w:rPr>
          <w:rFonts w:ascii="Times New Roman" w:hAnsi="Times New Roman" w:cs="Times New Roman"/>
          <w:sz w:val="32"/>
          <w:szCs w:val="32"/>
        </w:rPr>
      </w:pPr>
      <w:r w:rsidRPr="005E0794">
        <w:rPr>
          <w:rFonts w:ascii="Times New Roman" w:hAnsi="Times New Roman" w:cs="Times New Roman"/>
          <w:sz w:val="32"/>
          <w:szCs w:val="32"/>
        </w:rPr>
        <w:t xml:space="preserve">Подборку выполнила: </w:t>
      </w:r>
    </w:p>
    <w:p w:rsidR="005E0794" w:rsidRPr="005E0794" w:rsidRDefault="005E0794" w:rsidP="005E0794">
      <w:pPr>
        <w:pStyle w:val="a8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5E0794">
        <w:rPr>
          <w:rFonts w:ascii="Times New Roman" w:hAnsi="Times New Roman" w:cs="Times New Roman"/>
          <w:sz w:val="32"/>
          <w:szCs w:val="32"/>
        </w:rPr>
        <w:t>Таскаева</w:t>
      </w:r>
      <w:proofErr w:type="spellEnd"/>
      <w:r w:rsidRPr="005E0794">
        <w:rPr>
          <w:rFonts w:ascii="Times New Roman" w:hAnsi="Times New Roman" w:cs="Times New Roman"/>
          <w:sz w:val="32"/>
          <w:szCs w:val="32"/>
        </w:rPr>
        <w:t xml:space="preserve"> Татьяна Васильевна, </w:t>
      </w:r>
    </w:p>
    <w:p w:rsidR="00C0794B" w:rsidRPr="005E0794" w:rsidRDefault="005E0794" w:rsidP="005E0794">
      <w:pPr>
        <w:pStyle w:val="a8"/>
        <w:jc w:val="right"/>
        <w:rPr>
          <w:rFonts w:ascii="Times New Roman" w:hAnsi="Times New Roman" w:cs="Times New Roman"/>
          <w:sz w:val="32"/>
          <w:szCs w:val="32"/>
        </w:rPr>
      </w:pPr>
      <w:r w:rsidRPr="005E0794">
        <w:rPr>
          <w:rFonts w:ascii="Times New Roman" w:hAnsi="Times New Roman" w:cs="Times New Roman"/>
          <w:sz w:val="32"/>
          <w:szCs w:val="32"/>
        </w:rPr>
        <w:t>учитель немецкого языка,</w:t>
      </w:r>
    </w:p>
    <w:p w:rsidR="005E0794" w:rsidRPr="005E0794" w:rsidRDefault="005E0794" w:rsidP="005E0794">
      <w:pPr>
        <w:pStyle w:val="a8"/>
        <w:jc w:val="right"/>
        <w:rPr>
          <w:rFonts w:ascii="Times New Roman" w:hAnsi="Times New Roman" w:cs="Times New Roman"/>
          <w:sz w:val="32"/>
          <w:szCs w:val="32"/>
        </w:rPr>
      </w:pPr>
      <w:r w:rsidRPr="005E0794">
        <w:rPr>
          <w:rFonts w:ascii="Times New Roman" w:hAnsi="Times New Roman" w:cs="Times New Roman"/>
          <w:sz w:val="32"/>
          <w:szCs w:val="32"/>
        </w:rPr>
        <w:t>первой квалификационной категории</w:t>
      </w:r>
    </w:p>
    <w:p w:rsidR="00C0794B" w:rsidRPr="005E0794" w:rsidRDefault="00C0794B" w:rsidP="00C0794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0794B" w:rsidRDefault="00C0794B" w:rsidP="00C0794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94B" w:rsidRDefault="00C0794B" w:rsidP="00C0794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94B" w:rsidRDefault="00C0794B" w:rsidP="00C079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</w:t>
      </w:r>
    </w:p>
    <w:p w:rsidR="00C0794B" w:rsidRDefault="00AE37BE" w:rsidP="00AE37BE">
      <w:pPr>
        <w:rPr>
          <w:rFonts w:ascii="Times New Roman" w:hAnsi="Times New Roman" w:cs="Times New Roman"/>
          <w:b/>
          <w:sz w:val="28"/>
          <w:szCs w:val="28"/>
        </w:rPr>
      </w:pPr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19375" cy="1962150"/>
            <wp:effectExtent l="19050" t="0" r="9525" b="0"/>
            <wp:docPr id="3" name="Рисунок 3" descr="hello_html_m66ba97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6ba978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35139" cy="2124075"/>
            <wp:effectExtent l="19050" t="0" r="3311" b="0"/>
            <wp:docPr id="4" name="Рисунок 4" descr="hello_html_m18bb5c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8bb5cb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139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7BE" w:rsidRDefault="00AE37BE" w:rsidP="00AE37BE">
      <w:pPr>
        <w:rPr>
          <w:rFonts w:ascii="Times New Roman" w:hAnsi="Times New Roman" w:cs="Times New Roman"/>
          <w:b/>
          <w:sz w:val="28"/>
          <w:szCs w:val="28"/>
        </w:rPr>
      </w:pPr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67025" cy="1981200"/>
            <wp:effectExtent l="19050" t="0" r="9525" b="0"/>
            <wp:docPr id="5" name="Рисунок 5" descr="hello_html_e367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e36782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80527" cy="1981200"/>
            <wp:effectExtent l="19050" t="0" r="0" b="0"/>
            <wp:docPr id="1" name="Рисунок 6" descr="hello_html_m399df4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99df47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527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7BE" w:rsidRDefault="00AE37BE" w:rsidP="00AE37BE">
      <w:pPr>
        <w:rPr>
          <w:rFonts w:ascii="Times New Roman" w:hAnsi="Times New Roman" w:cs="Times New Roman"/>
          <w:b/>
          <w:sz w:val="28"/>
          <w:szCs w:val="28"/>
        </w:rPr>
      </w:pPr>
    </w:p>
    <w:p w:rsidR="00AE37BE" w:rsidRDefault="00AE37BE" w:rsidP="00AE37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48350" cy="1707925"/>
            <wp:effectExtent l="19050" t="0" r="0" b="0"/>
            <wp:docPr id="7" name="Рисунок 7" descr="hello_html_m62831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283166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018" cy="170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7BE" w:rsidRDefault="00AE37BE" w:rsidP="00AE37BE">
      <w:pPr>
        <w:rPr>
          <w:rFonts w:ascii="Times New Roman" w:hAnsi="Times New Roman" w:cs="Times New Roman"/>
          <w:b/>
          <w:sz w:val="28"/>
          <w:szCs w:val="28"/>
        </w:rPr>
      </w:pPr>
    </w:p>
    <w:p w:rsidR="00AE37BE" w:rsidRDefault="00AE37BE" w:rsidP="00AE37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97090" cy="1819275"/>
            <wp:effectExtent l="19050" t="0" r="8360" b="0"/>
            <wp:docPr id="8" name="Рисунок 8" descr="hello_html_531e49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31e49ec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09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A6E" w:rsidRDefault="00776A6E" w:rsidP="005E07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7BE" w:rsidRPr="001454F5" w:rsidRDefault="005E0794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 xml:space="preserve"> </w:t>
      </w:r>
      <w:r w:rsidR="001454F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«Смайлики»</w:t>
      </w:r>
    </w:p>
    <w:p w:rsidR="00AD751A" w:rsidRDefault="00AE37BE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простой вариант: показ карточек с изображением трех лиц: веселого, грустного, нейтрального.</w:t>
      </w:r>
    </w:p>
    <w:p w:rsidR="00AD751A" w:rsidRDefault="00AD751A" w:rsidP="00AD751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52745" cy="1116281"/>
            <wp:effectExtent l="19050" t="0" r="5" b="0"/>
            <wp:docPr id="14" name="Рисунок 3" descr="Картинки по запросу смайлики рефлек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майлики рефлекси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942" cy="111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1A" w:rsidRDefault="00AD751A" w:rsidP="00AD751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AD751A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«Радостный гномик»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всё хорошо, </w:t>
      </w: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«грустный гномик»</w:t>
      </w:r>
      <w:r w:rsidRPr="00AD751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грустно.</w:t>
      </w:r>
    </w:p>
    <w:p w:rsidR="00AD751A" w:rsidRPr="00AC2ECB" w:rsidRDefault="00AD751A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AD751A" w:rsidP="00AD751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7400" cy="2057400"/>
            <wp:effectExtent l="19050" t="0" r="0" b="0"/>
            <wp:docPr id="16" name="Рисунок 11" descr="hello_html_m3ec231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3ec2319c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09775" cy="2009775"/>
            <wp:effectExtent l="19050" t="0" r="9525" b="0"/>
            <wp:docPr id="17" name="Рисунок 12" descr="hello_html_c53c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c53c55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51A" w:rsidRPr="00AC2ECB" w:rsidRDefault="00AD751A" w:rsidP="00AD751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37BE" w:rsidRDefault="00AE37BE" w:rsidP="00AD751A">
      <w:pPr>
        <w:pStyle w:val="a5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E3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 </w:t>
      </w: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большого пальца вверх или вниз</w:t>
      </w:r>
    </w:p>
    <w:p w:rsidR="00AD751A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315688" cy="1461164"/>
            <wp:effectExtent l="19050" t="0" r="8412" b="0"/>
            <wp:docPr id="9" name="Рисунок 4" descr="Картинки по запросу палец большой  отлично плох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палец большой  отлично плохо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082" cy="148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1A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AD751A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«Солнышко и тучка».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руках у учителя тучка и солнышко. Он предлагает ребятам сравнить свое настроение с тучкой или солнышком. «Солнышко» – мне всё удалось, «солнышко и тучка» – мне не всё удалось, «тучка» – у меня ничего не получилось.</w:t>
      </w:r>
    </w:p>
    <w:p w:rsidR="00AD751A" w:rsidRDefault="00AD751A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Pr="00AC2ECB" w:rsidRDefault="00AD751A" w:rsidP="00AD751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78713" cy="1724025"/>
            <wp:effectExtent l="19050" t="0" r="0" b="0"/>
            <wp:docPr id="10" name="Рисунок 9" descr="hello_html_4bae73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4bae730d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237" cy="172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7400" cy="1780442"/>
            <wp:effectExtent l="19050" t="0" r="0" b="0"/>
            <wp:docPr id="11" name="Рисунок 10" descr="hello_html_m3b67e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3b67eb4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80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51A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959344" cy="2217000"/>
            <wp:effectExtent l="19050" t="0" r="0" b="0"/>
            <wp:docPr id="15" name="Рисунок 15" descr="hello_html_m2863e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863e95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691" cy="2219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76040" w:rsidRPr="00AC2ECB" w:rsidRDefault="00176040" w:rsidP="00176040">
      <w:pPr>
        <w:shd w:val="clear" w:color="auto" w:fill="FFFFFF"/>
        <w:spacing w:after="0" w:line="245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Красный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совсем непонятно; </w:t>
      </w:r>
      <w:r w:rsidRPr="00AC2ECB">
        <w:rPr>
          <w:rFonts w:ascii="Times New Roman" w:eastAsia="Times New Roman" w:hAnsi="Times New Roman" w:cs="Times New Roman"/>
          <w:b/>
          <w:bCs/>
          <w:color w:val="FFC000"/>
          <w:sz w:val="24"/>
          <w:szCs w:val="24"/>
          <w:lang w:eastAsia="ru-RU"/>
        </w:rPr>
        <w:t>жёлтый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надо повторить ещё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AC2EC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з</w:t>
      </w:r>
      <w:proofErr w:type="gramEnd"/>
      <w:r w:rsidRPr="00AC2EC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елёный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всё легко и просто.</w:t>
      </w:r>
    </w:p>
    <w:p w:rsidR="00176040" w:rsidRDefault="00176040" w:rsidP="00176040">
      <w:pPr>
        <w:pStyle w:val="a5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Default="00AD751A" w:rsidP="00176040">
      <w:pPr>
        <w:pStyle w:val="a5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Pr="00AC2ECB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«Радостный снеговик»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всё хорошо, </w:t>
      </w:r>
      <w:r w:rsidRPr="00AD75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«грустный снеговик»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грустно.</w:t>
      </w:r>
    </w:p>
    <w:p w:rsidR="00AD751A" w:rsidRPr="00AE37BE" w:rsidRDefault="00AD751A" w:rsidP="00AD751A">
      <w:pPr>
        <w:pStyle w:val="a5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09800" cy="2057400"/>
            <wp:effectExtent l="19050" t="0" r="0" b="0"/>
            <wp:docPr id="18" name="Рисунок 13" descr="hello_html_m514aa7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514aa7df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75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7400" cy="2047875"/>
            <wp:effectExtent l="19050" t="0" r="0" b="0"/>
            <wp:docPr id="19" name="Рисунок 14" descr="hello_html_68894c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68894c7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040" w:rsidRDefault="00176040" w:rsidP="00176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040" w:rsidRPr="00176040" w:rsidRDefault="00176040" w:rsidP="00176040">
      <w:pPr>
        <w:pStyle w:val="a7"/>
        <w:shd w:val="clear" w:color="auto" w:fill="FFFFFF"/>
        <w:rPr>
          <w:color w:val="FF0000"/>
        </w:rPr>
      </w:pPr>
      <w:r w:rsidRPr="00176040">
        <w:rPr>
          <w:b/>
          <w:bCs/>
          <w:color w:val="FF0000"/>
        </w:rPr>
        <w:t>Игра — приветствие: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>«Здравствуйте!»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proofErr w:type="gramStart"/>
      <w:r w:rsidRPr="00176040">
        <w:rPr>
          <w:b/>
          <w:bCs/>
          <w:color w:val="000000"/>
        </w:rPr>
        <w:t>Желаю</w:t>
      </w:r>
      <w:r w:rsidRPr="00176040">
        <w:rPr>
          <w:color w:val="000000"/>
        </w:rPr>
        <w:t> </w:t>
      </w:r>
      <w:r w:rsidRPr="00176040">
        <w:rPr>
          <w:b/>
          <w:bCs/>
          <w:color w:val="000000"/>
        </w:rPr>
        <w:t>(прикасаются</w:t>
      </w:r>
      <w:proofErr w:type="gramEnd"/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>большими пальчиками</w:t>
      </w:r>
      <w:r w:rsidRPr="00176040">
        <w:rPr>
          <w:color w:val="000000"/>
        </w:rPr>
        <w:t>)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>успеха (</w:t>
      </w:r>
      <w:proofErr w:type="gramStart"/>
      <w:r w:rsidRPr="00176040">
        <w:rPr>
          <w:b/>
          <w:bCs/>
          <w:color w:val="000000"/>
        </w:rPr>
        <w:t>указательными</w:t>
      </w:r>
      <w:proofErr w:type="gramEnd"/>
      <w:r w:rsidRPr="00176040">
        <w:rPr>
          <w:b/>
          <w:bCs/>
          <w:color w:val="000000"/>
        </w:rPr>
        <w:t>)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 xml:space="preserve">большого </w:t>
      </w:r>
      <w:proofErr w:type="gramStart"/>
      <w:r w:rsidRPr="00176040">
        <w:rPr>
          <w:b/>
          <w:bCs/>
          <w:color w:val="000000"/>
        </w:rPr>
        <w:t xml:space="preserve">( </w:t>
      </w:r>
      <w:proofErr w:type="gramEnd"/>
      <w:r w:rsidRPr="00176040">
        <w:rPr>
          <w:b/>
          <w:bCs/>
          <w:color w:val="000000"/>
        </w:rPr>
        <w:t>средними)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 xml:space="preserve">во всём </w:t>
      </w:r>
      <w:proofErr w:type="gramStart"/>
      <w:r w:rsidRPr="00176040">
        <w:rPr>
          <w:b/>
          <w:bCs/>
          <w:color w:val="000000"/>
        </w:rPr>
        <w:t xml:space="preserve">( </w:t>
      </w:r>
      <w:proofErr w:type="gramEnd"/>
      <w:r w:rsidRPr="00176040">
        <w:rPr>
          <w:b/>
          <w:bCs/>
          <w:color w:val="000000"/>
        </w:rPr>
        <w:t>безымянными) и везде ( мизинцами).</w:t>
      </w:r>
    </w:p>
    <w:p w:rsidR="00176040" w:rsidRPr="00176040" w:rsidRDefault="00176040" w:rsidP="00176040">
      <w:pPr>
        <w:pStyle w:val="a7"/>
        <w:shd w:val="clear" w:color="auto" w:fill="FFFFFF"/>
        <w:rPr>
          <w:color w:val="000000"/>
        </w:rPr>
      </w:pPr>
      <w:r w:rsidRPr="00176040">
        <w:rPr>
          <w:b/>
          <w:bCs/>
          <w:color w:val="000000"/>
        </w:rPr>
        <w:t xml:space="preserve">Здравствуй </w:t>
      </w:r>
      <w:proofErr w:type="gramStart"/>
      <w:r w:rsidRPr="00176040">
        <w:rPr>
          <w:b/>
          <w:bCs/>
          <w:color w:val="000000"/>
        </w:rPr>
        <w:t xml:space="preserve">( </w:t>
      </w:r>
      <w:proofErr w:type="gramEnd"/>
      <w:r w:rsidRPr="00176040">
        <w:rPr>
          <w:b/>
          <w:bCs/>
          <w:color w:val="000000"/>
        </w:rPr>
        <w:t>всей ладонью ),</w:t>
      </w:r>
    </w:p>
    <w:p w:rsidR="00176040" w:rsidRDefault="00176040" w:rsidP="00176040">
      <w:pPr>
        <w:pStyle w:val="a7"/>
        <w:shd w:val="clear" w:color="auto" w:fill="FFFFFF"/>
        <w:rPr>
          <w:b/>
          <w:bCs/>
          <w:color w:val="000000"/>
        </w:rPr>
      </w:pPr>
      <w:r w:rsidRPr="00176040">
        <w:rPr>
          <w:b/>
          <w:bCs/>
          <w:color w:val="000000"/>
        </w:rPr>
        <w:t>удачи тебе на уроке (переплетают пальцы рук)</w:t>
      </w:r>
      <w:r>
        <w:rPr>
          <w:b/>
          <w:bCs/>
          <w:color w:val="000000"/>
        </w:rPr>
        <w:t>.</w:t>
      </w:r>
    </w:p>
    <w:p w:rsidR="005E0794" w:rsidRDefault="005E0794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794" w:rsidRDefault="005E0794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794" w:rsidRDefault="005E0794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26EF" w:rsidRPr="006757A1" w:rsidRDefault="009D26EF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Прием </w:t>
      </w:r>
      <w:r w:rsidRPr="006757A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«Эмоционально-музыкальная концовка».</w:t>
      </w:r>
    </w:p>
    <w:p w:rsidR="009D26EF" w:rsidRDefault="009D26EF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слушают фрагменты из двух музыкальных произведений (желательно указать композитора произведения) Звучит тревожная музыка и спокойная, восторженная. Учащиеся выбирают музыкальный фрагмент, который соответствует их настроению.</w:t>
      </w:r>
    </w:p>
    <w:p w:rsidR="006757A1" w:rsidRPr="00AC2ECB" w:rsidRDefault="006757A1" w:rsidP="009D2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57A1" w:rsidRPr="003E71C4" w:rsidRDefault="006757A1" w:rsidP="006757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57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«Букет настроения».</w:t>
      </w:r>
      <w:r w:rsidRPr="003E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начале урока учащимся раздаются бумажные цветы: красные и </w:t>
      </w:r>
      <w:proofErr w:type="spellStart"/>
      <w:r w:rsidRPr="003E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голубые</w:t>
      </w:r>
      <w:proofErr w:type="spellEnd"/>
      <w:r w:rsidRPr="003E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доске изображена ваза. В конце урока учитель говорит: «Если вам понравилось на уроке, и вы узнали что-то новое, то прикрепите к вазе красный цветок, если не понравилось, - </w:t>
      </w:r>
      <w:proofErr w:type="spellStart"/>
      <w:r w:rsidRPr="003E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голубой</w:t>
      </w:r>
      <w:proofErr w:type="spellEnd"/>
      <w:r w:rsidRPr="003E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757A1" w:rsidRDefault="006757A1" w:rsidP="00675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57A1" w:rsidRPr="003E71C4" w:rsidRDefault="006757A1" w:rsidP="006757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57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«Поляна»</w:t>
      </w:r>
      <w:r w:rsidRPr="003E71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3E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доске – поляна из цветов, над каждым цветком – этап урока – (работа с текстом, фонетическая зарядка и т. д.). Перед каждым ребенком – бабочка. Вы предлагаете детям прикрепить свою бабочку на тот цветок, какой вид деятельности ему понравился больше всего.</w:t>
      </w:r>
    </w:p>
    <w:p w:rsidR="006757A1" w:rsidRDefault="006757A1" w:rsidP="00675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54F5" w:rsidRDefault="001454F5" w:rsidP="00145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57A1" w:rsidRPr="003E71C4" w:rsidRDefault="006757A1" w:rsidP="006757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57A1" w:rsidRPr="00AC2ECB" w:rsidRDefault="006757A1" w:rsidP="00675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«Маятник настроения»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отображает настроение ребёнка. Учащимся предлагаются две картины с изображением пейзажа. Одна картина проникнута грустным, печальным настроением, другая - радостным, веселым. Ученики выбирают ту картину, которая соответствует их настроению.</w:t>
      </w:r>
    </w:p>
    <w:p w:rsidR="00176040" w:rsidRPr="00176040" w:rsidRDefault="006757A1" w:rsidP="006757A1">
      <w:pPr>
        <w:pStyle w:val="a7"/>
        <w:shd w:val="clear" w:color="auto" w:fill="FFFFFF"/>
        <w:rPr>
          <w:color w:val="000000"/>
        </w:rPr>
      </w:pPr>
      <w:r w:rsidRPr="006757A1">
        <w:rPr>
          <w:noProof/>
          <w:color w:val="000000"/>
        </w:rPr>
        <w:drawing>
          <wp:inline distT="0" distB="0" distL="0" distR="0">
            <wp:extent cx="2788920" cy="1743075"/>
            <wp:effectExtent l="19050" t="0" r="0" b="0"/>
            <wp:docPr id="20" name="Рисунок 19" descr="hello_html_205d2a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205d2a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109" cy="1746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</w:t>
      </w:r>
      <w:r w:rsidRPr="006757A1">
        <w:rPr>
          <w:noProof/>
          <w:color w:val="000000"/>
        </w:rPr>
        <w:drawing>
          <wp:inline distT="0" distB="0" distL="0" distR="0">
            <wp:extent cx="2609850" cy="1745719"/>
            <wp:effectExtent l="19050" t="0" r="0" b="0"/>
            <wp:docPr id="21" name="Рисунок 20" descr="hello_html_12254c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12254c4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809" cy="174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4F5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Стихи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эмоционального настроя.</w:t>
      </w:r>
    </w:p>
    <w:p w:rsidR="001454F5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1454F5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«Мои ожидания»:</w:t>
      </w: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Возьмитесь за руки, улыбнитесь друг другу.</w:t>
      </w: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вы ожидаете от сегодняшнего урока? Я надеюсь, что ваши ожидания исполнятся, а насколько - посмотрим в конце урока (получить новые знания, справиться со всеми заданиями, помочь своему товарищу и т.д.).</w:t>
      </w: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«Дерево чувств».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чувствую себя хорошо, комфортно, то вешаю на дерево листики красного цвета, если нет, зелёного.</w:t>
      </w:r>
    </w:p>
    <w:p w:rsidR="001454F5" w:rsidRDefault="001454F5" w:rsidP="001454F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гра: </w:t>
      </w:r>
      <w:r w:rsidRPr="001454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proofErr w:type="gramStart"/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Каким</w:t>
      </w:r>
      <w:proofErr w:type="gramEnd"/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я себя ощущаю», «Какие эмоции ты испытываешь?».</w:t>
      </w: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игра помогает определить эмоциональное состояние ребенка на уровне ощущений. Как он себя ощущает: плохо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грустно)- фиолетовый цвет, хорошо – стабильное уравновешенное состояние внутренней гармонии - зеленый цвет, отлично (эмоциональный подъем) –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розовый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цвет. Перед началом занятий, дети, используя цветные магниты, показывают свое эмоциональное состояние.</w:t>
      </w:r>
    </w:p>
    <w:p w:rsidR="001454F5" w:rsidRPr="00AC2ECB" w:rsidRDefault="001454F5" w:rsidP="001454F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«Радуга настроения».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выбирают цвет, который соответствует их настроению, прикрепляют магнитики - смайлики на радугу.</w:t>
      </w: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– восторженное, оранжевый – тёплое, радостное, жёлтый – светлое, приятное, зелёный – спокойное, синий - грустное, чёрный – тревожное, напряжённое, крайне неудовлетворённое.</w:t>
      </w:r>
      <w:proofErr w:type="gramEnd"/>
    </w:p>
    <w:p w:rsidR="001454F5" w:rsidRPr="00AC2ECB" w:rsidRDefault="001454F5" w:rsidP="001454F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AC2ECB" w:rsidRDefault="001454F5" w:rsidP="001454F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48000" cy="2286000"/>
            <wp:effectExtent l="19050" t="0" r="0" b="0"/>
            <wp:docPr id="27" name="Рисунок 27" descr="hello_html_61fa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61fa260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4F5" w:rsidRPr="00AC2ECB" w:rsidRDefault="001454F5" w:rsidP="001454F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Pr="00AC2ECB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«Цветик – </w:t>
      </w:r>
      <w:proofErr w:type="spellStart"/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семицветик</w:t>
      </w:r>
      <w:proofErr w:type="spellEnd"/>
      <w:r w:rsidRPr="001454F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выбирают себе лепесток, который по цвету подходит к их настроению. Собирается общий цветок.</w:t>
      </w:r>
    </w:p>
    <w:p w:rsidR="00E84E60" w:rsidRDefault="00E84E60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4F5" w:rsidRDefault="001454F5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  </w:t>
      </w:r>
      <w:r w:rsidR="002701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«Л</w:t>
      </w:r>
      <w:r w:rsidRPr="002701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есенка </w:t>
      </w:r>
      <w:r w:rsidRPr="002701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2701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успеха»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нижняя ступенька -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ничего не получилось;</w:t>
      </w:r>
      <w:r w:rsidR="00270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средняя ступенька -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были проблемы;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верхняя ступенька -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всё удалось.</w:t>
      </w:r>
    </w:p>
    <w:p w:rsidR="002701FB" w:rsidRDefault="002701FB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1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24173" cy="2190750"/>
            <wp:effectExtent l="19050" t="0" r="0" b="0"/>
            <wp:docPr id="28" name="Рисунок 28" descr="hello_html_m3623de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3623def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3" cy="219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701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19350" cy="1809750"/>
            <wp:effectExtent l="19050" t="0" r="0" b="0"/>
            <wp:docPr id="29" name="Рисунок 29" descr="hello_html_3d6d41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3d6d419f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1FB" w:rsidRDefault="002701FB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1FB" w:rsidRDefault="002701FB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1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47950" cy="1985963"/>
            <wp:effectExtent l="19050" t="0" r="0" b="0"/>
            <wp:docPr id="22" name="Рисунок 6" descr="Картинки по запросу лесенка успе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лесенка успех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701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57475" cy="1993108"/>
            <wp:effectExtent l="19050" t="0" r="9525" b="0"/>
            <wp:docPr id="23" name="Рисунок 7" descr="Картинки по запросу лесенка успе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лесенка успеха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044" cy="199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FB" w:rsidRPr="00AC2ECB" w:rsidRDefault="002701FB" w:rsidP="00145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E60" w:rsidRDefault="00E84E60" w:rsidP="002701FB">
      <w:pPr>
        <w:pStyle w:val="a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701FB" w:rsidRPr="002701FB" w:rsidRDefault="002701FB" w:rsidP="002701FB">
      <w:pPr>
        <w:pStyle w:val="a8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«Поезд»</w:t>
      </w:r>
    </w:p>
    <w:p w:rsidR="002701FB" w:rsidRPr="002701FB" w:rsidRDefault="002701FB" w:rsidP="002701FB">
      <w:pPr>
        <w:pStyle w:val="a8"/>
        <w:rPr>
          <w:rFonts w:ascii="Times New Roman" w:hAnsi="Times New Roman" w:cs="Times New Roman"/>
        </w:rPr>
      </w:pPr>
      <w:proofErr w:type="gramStart"/>
      <w:r w:rsidRPr="002701FB">
        <w:rPr>
          <w:rFonts w:ascii="Times New Roman" w:hAnsi="Times New Roman" w:cs="Times New Roman"/>
          <w:color w:val="000000"/>
        </w:rPr>
        <w:t>На парте перед каждым ребенком два жетона: один – с улыбающимся личиком, другой – с грустным.</w:t>
      </w:r>
      <w:proofErr w:type="gramEnd"/>
      <w:r w:rsidRPr="002701FB">
        <w:rPr>
          <w:rFonts w:ascii="Times New Roman" w:hAnsi="Times New Roman" w:cs="Times New Roman"/>
          <w:color w:val="000000"/>
        </w:rPr>
        <w:t xml:space="preserve"> На доске поезд с вагончиками, на которых обозначены этапы урока. </w:t>
      </w:r>
      <w:proofErr w:type="gramStart"/>
      <w:r w:rsidRPr="002701FB">
        <w:rPr>
          <w:rFonts w:ascii="Times New Roman" w:hAnsi="Times New Roman" w:cs="Times New Roman"/>
          <w:color w:val="000000"/>
        </w:rPr>
        <w:t>Детям предлагают опустить «веселое личико» в тот вагончик, который указывает на то задание, которое вам было интересно выполнять, а «грустное личико» в тот, который символизирует задание, которое показалось не интересным.</w:t>
      </w:r>
      <w:proofErr w:type="gramEnd"/>
    </w:p>
    <w:p w:rsidR="002701FB" w:rsidRDefault="002701FB" w:rsidP="002701FB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2701FB">
        <w:rPr>
          <w:rFonts w:ascii="Times New Roman" w:hAnsi="Times New Roman" w:cs="Times New Roman"/>
          <w:color w:val="000000"/>
          <w:sz w:val="24"/>
          <w:szCs w:val="24"/>
        </w:rPr>
        <w:t>Ребенок сам должен оценить, на какой ступеньке он оказался в результате деятельности во время урока, т.е. оценить достигнутые результаты.</w:t>
      </w:r>
    </w:p>
    <w:p w:rsidR="002701FB" w:rsidRDefault="002701FB" w:rsidP="002701FB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2701FB" w:rsidRPr="003E71C4" w:rsidRDefault="002701FB" w:rsidP="002701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604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«Яблоня»</w:t>
      </w:r>
      <w:r w:rsidRPr="003E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 изображении яблони необходимо прикрепить яблоки зеленого и красного цветов, в соответствии с тем понятен ли был материал на уроке и насколько продуктивным был урок для учащихся.</w:t>
      </w:r>
    </w:p>
    <w:p w:rsidR="002701FB" w:rsidRDefault="002701FB" w:rsidP="002701FB">
      <w:pPr>
        <w:pStyle w:val="a8"/>
      </w:pPr>
    </w:p>
    <w:p w:rsidR="002701FB" w:rsidRPr="002701FB" w:rsidRDefault="002701FB" w:rsidP="002701FB">
      <w:pPr>
        <w:pStyle w:val="a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01FB">
        <w:rPr>
          <w:rFonts w:ascii="Times New Roman" w:hAnsi="Times New Roman" w:cs="Times New Roman"/>
          <w:b/>
          <w:color w:val="FF0000"/>
          <w:sz w:val="24"/>
          <w:szCs w:val="24"/>
        </w:rPr>
        <w:t>«Ракета, самолёт и машина»</w:t>
      </w:r>
    </w:p>
    <w:p w:rsidR="002701FB" w:rsidRPr="002701FB" w:rsidRDefault="002701FB" w:rsidP="002701FB">
      <w:pPr>
        <w:pStyle w:val="a8"/>
        <w:rPr>
          <w:rFonts w:ascii="Times New Roman" w:hAnsi="Times New Roman" w:cs="Times New Roman"/>
          <w:sz w:val="24"/>
          <w:szCs w:val="24"/>
        </w:rPr>
      </w:pPr>
      <w:r w:rsidRPr="002701FB">
        <w:rPr>
          <w:rFonts w:ascii="Times New Roman" w:hAnsi="Times New Roman" w:cs="Times New Roman"/>
          <w:sz w:val="24"/>
          <w:szCs w:val="24"/>
        </w:rPr>
        <w:t>Картинки я использую в течени</w:t>
      </w:r>
      <w:proofErr w:type="gramStart"/>
      <w:r w:rsidRPr="002701F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701FB">
        <w:rPr>
          <w:rFonts w:ascii="Times New Roman" w:hAnsi="Times New Roman" w:cs="Times New Roman"/>
          <w:sz w:val="24"/>
          <w:szCs w:val="24"/>
        </w:rPr>
        <w:t xml:space="preserve"> всего урока: ракета – я уверен в себе и готов к путешествию.</w:t>
      </w:r>
    </w:p>
    <w:p w:rsidR="002701FB" w:rsidRPr="002701FB" w:rsidRDefault="002701FB" w:rsidP="002701FB">
      <w:pPr>
        <w:pStyle w:val="a8"/>
        <w:rPr>
          <w:rFonts w:ascii="Times New Roman" w:hAnsi="Times New Roman" w:cs="Times New Roman"/>
          <w:sz w:val="24"/>
          <w:szCs w:val="24"/>
        </w:rPr>
      </w:pPr>
      <w:r w:rsidRPr="002701FB">
        <w:rPr>
          <w:rFonts w:ascii="Times New Roman" w:hAnsi="Times New Roman" w:cs="Times New Roman"/>
          <w:sz w:val="24"/>
          <w:szCs w:val="24"/>
        </w:rPr>
        <w:t>самолёт – я хочу отправиться в путешествие, но не уверен в себе.</w:t>
      </w:r>
    </w:p>
    <w:p w:rsidR="002701FB" w:rsidRDefault="002701FB" w:rsidP="002701FB">
      <w:pPr>
        <w:pStyle w:val="a8"/>
        <w:rPr>
          <w:rFonts w:ascii="Times New Roman" w:hAnsi="Times New Roman" w:cs="Times New Roman"/>
          <w:sz w:val="24"/>
          <w:szCs w:val="24"/>
        </w:rPr>
      </w:pPr>
      <w:r w:rsidRPr="002701FB">
        <w:rPr>
          <w:rFonts w:ascii="Times New Roman" w:hAnsi="Times New Roman" w:cs="Times New Roman"/>
          <w:sz w:val="24"/>
          <w:szCs w:val="24"/>
        </w:rPr>
        <w:t>машина – мне тревожно, я не хочу.</w:t>
      </w:r>
    </w:p>
    <w:p w:rsidR="002701FB" w:rsidRDefault="002701FB" w:rsidP="002701F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701FB" w:rsidRPr="002701FB" w:rsidRDefault="002701FB" w:rsidP="00270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</w:t>
      </w:r>
      <w:r w:rsidRPr="002701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Дерево успеха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»</w:t>
      </w:r>
    </w:p>
    <w:p w:rsidR="002701FB" w:rsidRDefault="002701FB" w:rsidP="00270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листочек имеет свой определенный цвет: зеленый — все сделал правильно, желтый — встретились трудности, красный — много ошибок. Каждый ученик наряжает свое дерево соответствующими листочками. Подобным же образом можно наряжать елку игрушками, украшать поляну цветами и т.д.</w:t>
      </w:r>
    </w:p>
    <w:p w:rsidR="002701FB" w:rsidRDefault="002701FB" w:rsidP="00270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1FB" w:rsidRDefault="002701FB" w:rsidP="002701F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701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5680" cy="1699260"/>
            <wp:effectExtent l="0" t="0" r="1270" b="0"/>
            <wp:docPr id="25" name="Рисунок 8" descr="Картинки по запросу дерево успе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дерево успеха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320" cy="171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FB" w:rsidRDefault="002701FB" w:rsidP="002701F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2701FB" w:rsidRDefault="002701FB" w:rsidP="00270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Вагончики</w:t>
      </w:r>
      <w:r w:rsidRPr="002701F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  <w:r w:rsidRPr="005D0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вагончик соответствует определенному заданию. Например, вы планируете провести этап закрепления, состоящий из трех мини-игр и одного творческого задания. У вас — 4 вагончика. Предложите своим ученикам посадить человечков (животных, оставить жетончик) в тот вагончик, задание которого выполнилось легко, быстро и правильно.</w:t>
      </w:r>
    </w:p>
    <w:p w:rsidR="002701FB" w:rsidRPr="005D070B" w:rsidRDefault="002701FB" w:rsidP="00270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1FB" w:rsidRDefault="002701FB" w:rsidP="002701F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701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49980" cy="956310"/>
            <wp:effectExtent l="0" t="0" r="7620" b="0"/>
            <wp:docPr id="26" name="Рисунок 10" descr="Картинки по запросу вагонч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вагончики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548" cy="96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FB" w:rsidRDefault="002701FB" w:rsidP="002701F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75502B" w:rsidRPr="00BA56C3" w:rsidRDefault="0075502B" w:rsidP="0075502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75502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Метод «Благодарю».</w:t>
      </w:r>
      <w:r w:rsidRPr="00BA5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56C3">
        <w:rPr>
          <w:rFonts w:ascii="Times New Roman" w:eastAsia="Times New Roman" w:hAnsi="Times New Roman" w:cs="Times New Roman"/>
        </w:rPr>
        <w:t xml:space="preserve">В конце урока учитель предлагает каждому ученику выбрать только одного из ребят, кому хочется сказать спасибо за сотрудничество и пояснить, в чем именно это сотрудничество проявилось. Учителя из числа </w:t>
      </w:r>
      <w:proofErr w:type="gramStart"/>
      <w:r w:rsidRPr="00BA56C3">
        <w:rPr>
          <w:rFonts w:ascii="Times New Roman" w:eastAsia="Times New Roman" w:hAnsi="Times New Roman" w:cs="Times New Roman"/>
        </w:rPr>
        <w:t>выбираемых</w:t>
      </w:r>
      <w:proofErr w:type="gramEnd"/>
      <w:r w:rsidRPr="00BA56C3">
        <w:rPr>
          <w:rFonts w:ascii="Times New Roman" w:eastAsia="Times New Roman" w:hAnsi="Times New Roman" w:cs="Times New Roman"/>
        </w:rPr>
        <w:t xml:space="preserve"> следует исключить. Благодарственное слово педагога является завершающим. При этом он выбирает тех, кому досталось наименьшее </w:t>
      </w:r>
      <w:r w:rsidRPr="00BA56C3">
        <w:rPr>
          <w:rFonts w:ascii="Times New Roman" w:eastAsia="Times New Roman" w:hAnsi="Times New Roman" w:cs="Times New Roman"/>
        </w:rPr>
        <w:lastRenderedPageBreak/>
        <w:t>количество комплиментов, стараясь найти убедительные слова признательности и этому участнику событий.</w:t>
      </w:r>
    </w:p>
    <w:p w:rsidR="002701FB" w:rsidRPr="002701FB" w:rsidRDefault="002701FB" w:rsidP="002701F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6757A1" w:rsidRPr="0075502B" w:rsidRDefault="0075502B" w:rsidP="0075502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5502B">
        <w:rPr>
          <w:rFonts w:ascii="Times New Roman" w:hAnsi="Times New Roman" w:cs="Times New Roman"/>
          <w:b/>
          <w:color w:val="FF0000"/>
          <w:sz w:val="24"/>
          <w:szCs w:val="24"/>
        </w:rPr>
        <w:t>«Анкета»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предложить школьникам как вариант небольшую анкету, наполнение которой можно менять, дополнять в зависимости от того, на какие этапы урока обращается особое внимание. Можно попросить </w:t>
      </w:r>
      <w:proofErr w:type="gramStart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аргументировать свой ответ.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уроке я работал активно/пассивно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Своей работой на уроке я </w:t>
      </w:r>
      <w:proofErr w:type="gramStart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доволен</w:t>
      </w:r>
      <w:proofErr w:type="gramEnd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доволен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Урок для меня показался коротким/длинным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За урок я не </w:t>
      </w:r>
      <w:proofErr w:type="gramStart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</w:t>
      </w:r>
      <w:proofErr w:type="gramEnd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устал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Мое настроение </w:t>
      </w:r>
      <w:proofErr w:type="gramStart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стало лучше/стало</w:t>
      </w:r>
      <w:proofErr w:type="gramEnd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хуже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Материал урока мне был </w:t>
      </w:r>
      <w:proofErr w:type="gramStart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понятен</w:t>
      </w:r>
      <w:proofErr w:type="gramEnd"/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понятен</w:t>
      </w:r>
    </w:p>
    <w:p w:rsidR="0075502B" w:rsidRP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полезен/бесполезен</w:t>
      </w:r>
    </w:p>
    <w:p w:rsidR="0075502B" w:rsidRDefault="0075502B" w:rsidP="007550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интересен/скучен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</w:t>
      </w:r>
      <w:r w:rsidRPr="007550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«Знаки»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 классе на уроках обуч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грамоте, математики. П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одчеркнуть самую красивую букву, слово, цифру.</w:t>
      </w:r>
    </w:p>
    <w:p w:rsidR="0075502B" w:rsidRPr="00AC2ECB" w:rsidRDefault="0075502B" w:rsidP="0075502B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«Восхождение на</w:t>
      </w:r>
      <w:r w:rsidRPr="007550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пик знаний».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Даётся карточка с изображением горы.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считаете, что хорошо усвоили материал на уроке, разобрались в изученной теме, то нарисуйте себя на вершине горы. Если осталось что-то неясно, нарисуйте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ниже, а слева или справа решите сами.</w:t>
      </w:r>
    </w:p>
    <w:p w:rsidR="0075502B" w:rsidRDefault="0075502B" w:rsidP="007550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72690" cy="2095500"/>
            <wp:effectExtent l="19050" t="0" r="3810" b="0"/>
            <wp:docPr id="30" name="Рисунок 30" descr="hello_html_m490555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490555fa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«Волшебное дерево»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моих любимых приёмов рефлексии.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Листочек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 меня не получается, мне нужна помощь. 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Цветочек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было трудно, но я понял.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2E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Яблоко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 меня всё получается.</w:t>
      </w:r>
    </w:p>
    <w:p w:rsidR="0075502B" w:rsidRDefault="004E6053" w:rsidP="004E60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57350" cy="1749424"/>
            <wp:effectExtent l="19050" t="0" r="0" b="0"/>
            <wp:docPr id="2" name="Рисунок 35" descr="hello_html_m5c7f24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5c7f242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222" cy="175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7700" cy="713888"/>
            <wp:effectExtent l="19050" t="0" r="0" b="0"/>
            <wp:docPr id="6" name="Рисунок 36" descr="hello_html_m3ae19f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3ae19fb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1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45300" cy="876300"/>
            <wp:effectExtent l="19050" t="0" r="7200" b="0"/>
            <wp:docPr id="13" name="Рисунок 37" descr="hello_html_m6ef48d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ef48d6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3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90600" cy="1008832"/>
            <wp:effectExtent l="19050" t="0" r="0" b="0"/>
            <wp:docPr id="24" name="Рисунок 38" descr="hello_html_7958c7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7958c7e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0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«Рефлексивная мишень»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 в 3 - 4 классах.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мишень, разделённая на 4 сектора: активно участвовал, было интересно, было понятно, узнал новое. Дети выбирают один из секторов.</w:t>
      </w:r>
    </w:p>
    <w:p w:rsidR="0075502B" w:rsidRPr="00AC2ECB" w:rsidRDefault="0075502B" w:rsidP="0075502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502B" w:rsidRDefault="0075502B" w:rsidP="007550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62150" cy="1682581"/>
            <wp:effectExtent l="19050" t="0" r="0" b="0"/>
            <wp:docPr id="39" name="Рисунок 39" descr="hello_html_a7bb2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a7bb2a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243" cy="1685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«Огонёк общения»</w:t>
      </w:r>
      <w:r w:rsidRPr="007550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Цветы (медальки) разного цвета подарить самому умному, справедливому, вежливому, приятному в общении и т.п.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Дети встают в круг, обняв друг друга за плечи, и каждый говорит, что, по его мнению, было сегодня самым интересным.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Дети садятся в круг и передают по кругу сердечко. Тот, у кого в руках сердечко, говорит: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-Сегодня меня порадовало…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-Сегодня меня огорчило…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парте у каждого ребёнка лежат три кружочка (цветочка) разных цветов. Учитель объясняет детям: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Голубой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цветочек вы дарите самому вежливому в общении (кому хочется сказать сегодня спасибо); зелёный – самому уступчивому, покладистому; фиолетовый – самому скромному, с вашей точки зрения.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Формулировки указаний меняются в зависимости от указаний учителя.</w:t>
      </w:r>
    </w:p>
    <w:p w:rsidR="0075502B" w:rsidRPr="00AC2EC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-Посмотрим, у кого сегодня получился самый большой букет. Как вы думаете, почему?</w:t>
      </w:r>
    </w:p>
    <w:p w:rsidR="0075502B" w:rsidRPr="0075502B" w:rsidRDefault="0075502B" w:rsidP="007550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502B" w:rsidRDefault="0075502B" w:rsidP="00755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«Поляна».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– поляна из цветов, над каждым цветком – этап урока – (работа с текстом, фонетическая зарядка и т. д.). Перед каждым ребенком – бабочка. Детям предлагается прикрепить свою бабочку на тот цветок, какой вид деятельности ему понравился больше всего.</w:t>
      </w:r>
    </w:p>
    <w:p w:rsidR="0075502B" w:rsidRDefault="0075502B" w:rsidP="000B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02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38450" cy="1828800"/>
            <wp:effectExtent l="19050" t="0" r="0" b="0"/>
            <wp:docPr id="43" name="Рисунок 43" descr="hello_html_286ba0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286ba02d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AB0" w:rsidRPr="00AC2ECB" w:rsidRDefault="000B3AB0" w:rsidP="000B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AB0" w:rsidRDefault="000B3AB0" w:rsidP="000B3AB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AB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85850" cy="828675"/>
            <wp:effectExtent l="19050" t="0" r="0" b="0"/>
            <wp:docPr id="44" name="Рисунок 44" descr="hello_html_m3b72c7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m3b72c76b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AB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90600" cy="866775"/>
            <wp:effectExtent l="19050" t="0" r="0" b="0"/>
            <wp:docPr id="12" name="Рисунок 46" descr="hello_html_m2362cf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2362cf60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AB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9650" cy="847725"/>
            <wp:effectExtent l="19050" t="0" r="0" b="0"/>
            <wp:docPr id="32" name="Рисунок 45" descr="hello_html_109f9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109f9147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AB0" w:rsidRDefault="000B3AB0" w:rsidP="000B3AB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AB0" w:rsidRPr="00AC2ECB" w:rsidRDefault="000B3AB0" w:rsidP="000B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A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«SMS»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Детям раздаются бумажные мобильные телефоны. Напишите учителю или другу сообщение, как прошёл урок, что бы вы хотели ещё узнать, оцените свою работу на уроке.</w:t>
      </w:r>
    </w:p>
    <w:p w:rsidR="0075502B" w:rsidRPr="00AC2ECB" w:rsidRDefault="0075502B" w:rsidP="000B3AB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5502B" w:rsidRDefault="000B3AB0" w:rsidP="00AD751A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65608" cy="1724025"/>
            <wp:effectExtent l="19050" t="0" r="0" b="0"/>
            <wp:docPr id="33" name="Рисунок 1" descr="C:\Users\1 кабинет\Desktop\тел. бум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 кабинет\Desktop\тел. бум\image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62" cy="1724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AB0" w:rsidRDefault="000B3AB0" w:rsidP="000B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7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«Наряди ёлочку»</w:t>
      </w:r>
      <w:r w:rsidRPr="003E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 доске изображена ёлочка. В конце урока учитель говорит: «Если вам понравилось на уроке, и вы узнали что-то новое, то повесьте на ёлочку красный шарик, если не понравилось, - синий».</w:t>
      </w:r>
    </w:p>
    <w:p w:rsidR="000B3AB0" w:rsidRDefault="000B3AB0" w:rsidP="00AD751A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A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54627" cy="2143125"/>
            <wp:effectExtent l="0" t="0" r="0" b="0"/>
            <wp:docPr id="34" name="Рисунок 24" descr="hello_html_m1bed59b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1bed59b8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627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717" w:rsidRPr="00AC2ECB" w:rsidRDefault="00BF7717" w:rsidP="00BF7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7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Игра «Вершина успеха».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указывают, какими качествами успешного человека они овладели за время обучения в начальной школе. Такие проверки проводятся каждую четверть.</w:t>
      </w:r>
    </w:p>
    <w:p w:rsidR="00BF7717" w:rsidRPr="00AC2ECB" w:rsidRDefault="00BF7717" w:rsidP="00BF771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00275" cy="2695575"/>
            <wp:effectExtent l="19050" t="0" r="9525" b="0"/>
            <wp:docPr id="48" name="Рисунок 48" descr="hello_html_10aebb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10aebb37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указывают, какими качествами успешного человека они овладели за время обучения в начальной школе. Такие проверки проводятся каждую четверть.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BF77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«Самоанализ работы».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учебной деятельности имеет умение анализировать свою работу, находить ошибки и выявлять причину их возникновения, находить пути их исправления.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записаны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фразы: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полезен, все понятно.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Лишь кое-что чуть-чуть неясно.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Еще придется потрудиться.</w:t>
      </w:r>
    </w:p>
    <w:p w:rsidR="00BF7717" w:rsidRDefault="00BF7717" w:rsidP="00BF771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Да, трудно все-таки учиться!</w:t>
      </w:r>
    </w:p>
    <w:p w:rsidR="00BF7717" w:rsidRDefault="00BF7717" w:rsidP="00BF7717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подходят и ставят знак у тех слов, которые им больше всего подходят по окончании урока. Можно использовать мимику и жесты.</w:t>
      </w:r>
    </w:p>
    <w:p w:rsidR="00E61E5B" w:rsidRDefault="00BF7717" w:rsidP="00E61E5B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7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 Калейдоскоп успешных дел».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утро учащиеся, заходя в класс, начинают с того, что ставят перед собой цель, что бы они хотели сделать сегодня на отлично, в чем хотели бы добиться успеха и записывают свои цели на стенд «Сегодня я хочу сделать отлично..» А потом в конце дня записывают свой результат в «Калейдоскоп успешных дел».</w:t>
      </w:r>
      <w:proofErr w:type="gramEnd"/>
    </w:p>
    <w:p w:rsidR="00E61E5B" w:rsidRPr="00E61E5B" w:rsidRDefault="00E61E5B" w:rsidP="00E61E5B">
      <w:pPr>
        <w:ind w:left="-56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Рефлексия «10 баллов»</w:t>
      </w:r>
    </w:p>
    <w:p w:rsidR="00E61E5B" w:rsidRDefault="00E61E5B" w:rsidP="00E61E5B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 по 10-бальной шкале работу на занятии с позиции:</w:t>
      </w:r>
    </w:p>
    <w:p w:rsidR="00E61E5B" w:rsidRDefault="00E61E5B" w:rsidP="00E61E5B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„Я“ 0________10</w:t>
      </w:r>
    </w:p>
    <w:p w:rsidR="00E61E5B" w:rsidRDefault="00E61E5B" w:rsidP="00E61E5B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„Мы“ 0________10</w:t>
      </w:r>
    </w:p>
    <w:p w:rsidR="00E61E5B" w:rsidRPr="00AC2ECB" w:rsidRDefault="00E61E5B" w:rsidP="00E61E5B">
      <w:pPr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„Дело“ 0________10</w:t>
      </w:r>
    </w:p>
    <w:p w:rsidR="00E61E5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19375" cy="1343025"/>
            <wp:effectExtent l="19050" t="0" r="9525" b="0"/>
            <wp:docPr id="51" name="Рисунок 51" descr="hello_html_m4ef72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m4ef7269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E5B" w:rsidRPr="00AC2EC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6E" w:rsidRDefault="00776A6E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6A6E" w:rsidRDefault="00776A6E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6A6E" w:rsidRDefault="00776A6E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6A6E" w:rsidRDefault="00776A6E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6A6E" w:rsidRDefault="00776A6E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61E5B" w:rsidRPr="00E61E5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«Для меня сегодняшний урок…»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дается индивидуальная карточка, в которой нужно подчеркнуть фразы, характеризующие работу ученика на уроке по трем направлениям.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Я на уроке Итог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интересно 1. работал 1. понял материал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скучно 2. отдыхал 2. узнал больше, чем знал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3.безразлично 3.помогал другим 3.не понял</w:t>
      </w:r>
    </w:p>
    <w:p w:rsidR="00E61E5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990850" cy="2228850"/>
            <wp:effectExtent l="19050" t="0" r="0" b="0"/>
            <wp:docPr id="52" name="Рисунок 52" descr="hello_html_521d7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521d7b6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E5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«Чемодан, мясорубка, корзина»,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 я применяю в 3—4 классах. Ученикам предлагается выбрать, как они поступят с информацией, полученной на уроке.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Чемодан – информация, которая пригодится в дальнейшем, то, что возьму с собой.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Мясорубка – всё обдумаю, переработаю информацию.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Корзина – выброшу, это мне не нужно.</w:t>
      </w:r>
    </w:p>
    <w:p w:rsidR="00E61E5B" w:rsidRPr="00AC2EC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«Волшебный мешочек или волшебный кузовок»</w:t>
      </w:r>
      <w:r w:rsidRPr="00E61E5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показывает детям мешочек и предлагает: «Давайте соберем в этот волшебный мешочек все самое интересное, что было на сегодняшнем уроке».</w:t>
      </w:r>
    </w:p>
    <w:p w:rsidR="00E61E5B" w:rsidRDefault="00E61E5B" w:rsidP="00E61E5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«Пантомима».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пантомимой должны показать результаты своей работы. Например, руки вверх – довольны, голова вниз – не довольны, закрыть лицо руками – безразлично.</w:t>
      </w:r>
    </w:p>
    <w:p w:rsidR="00E61E5B" w:rsidRPr="00AC2ECB" w:rsidRDefault="00E61E5B" w:rsidP="00E61E5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</w:t>
      </w:r>
      <w:proofErr w:type="spellStart"/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Синквейн</w:t>
      </w:r>
      <w:proofErr w:type="spellEnd"/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»,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выяснить отношение к изучаемой проблеме, соединить старое знание и новое, не требует специального оборудования. 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разработала американская поэтесса Аделаида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Крэпси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влиянием японских миниатюр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хайку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танка. В России стал использоваться с 1997 года. Может применяться как заключительное задание по пройденному материалу: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строка – название темы (одно существительное);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– описание темы в двух словах, два прилагательных;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– строка описание действия в рамках этой темы тремя словами;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четвёртая строка – это фраза из четырёх слов, показывает отношение к теме (целое предложение);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последняя строка – синоним, который повторяет суть темы.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урока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предлагается написать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изученного материала.</w:t>
      </w:r>
      <w:r w:rsidRPr="00AC2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выводе каждый ученик соединяет и обобщает свои впечатления, знания, воображение.</w:t>
      </w:r>
    </w:p>
    <w:p w:rsidR="00E61E5B" w:rsidRPr="00AC2EC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"Плюс – минус – интересно".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письменного выполнения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предлагается заполнить таблицу из трех граф.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графу «П» – «плюс» записывается все, что понравилось на уроке, информация и формы работы,  которые вызвали положительные эмоции, либо, по мнению ученика, могут быть ему полезны для достижения каких-то целей.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графу «М» – «минус» записывается все, что не понравилось на уроке, показалось скучным, осталось непонятным.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графу «И» – «интересно» обучающиеся вписывают все любопытные факты, о которых узнали на уроке, и что бы еще хотелось узнать по данной проблеме, вопросы к учителю.</w:t>
      </w:r>
    </w:p>
    <w:p w:rsidR="00E61E5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«Письмо благодарности».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Интересная форма проведения</w:t>
      </w:r>
      <w:r w:rsidRPr="00E61E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4" w:history="1">
        <w:r w:rsidRPr="00E61E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рефлексии</w:t>
        </w:r>
      </w:hyperlink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предполагает проведение не только самоанализа, но и оценивание деятельности своих товарищей. Детям предлагается написать на листочке имя и </w:t>
      </w:r>
      <w:hyperlink r:id="rId45" w:history="1">
        <w:r w:rsidRPr="00E61E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слова благодарности</w:t>
        </w:r>
      </w:hyperlink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тому однокласснику, который каким-то образом помог ему на уроке понять изучаемый материал.</w:t>
      </w:r>
    </w:p>
    <w:p w:rsidR="00E61E5B" w:rsidRPr="00AC2ECB" w:rsidRDefault="00E61E5B" w:rsidP="00E61E5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Pr="00E61E5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1E5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«Метод пяти пальцев»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(мизинец) – мыслительный процесс. Какие знания, опыт я сегодня получил?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(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безымянный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близость цели. Что я сегодня делал и чего достиг?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(средний) – состояние духа. Каким было сегодня моё преобладающее настроение?</w:t>
      </w:r>
    </w:p>
    <w:p w:rsidR="00E61E5B" w:rsidRPr="00AC2EC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(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указательный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услуга, помощь. Чем я сегодня помог, чем порадовал или чему поспособствовал?</w:t>
      </w:r>
    </w:p>
    <w:p w:rsidR="00E61E5B" w:rsidRDefault="00E61E5B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(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бодрость, физическая форма. Каким было моё физическое состояние сегодня? Что я сделал для своего здоровья?</w:t>
      </w:r>
    </w:p>
    <w:p w:rsidR="00893430" w:rsidRPr="00AC2ECB" w:rsidRDefault="00893430" w:rsidP="00E61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E5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43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24050" cy="1758286"/>
            <wp:effectExtent l="19050" t="0" r="0" b="0"/>
            <wp:docPr id="53" name="Рисунок 53" descr="hello_html_m44c79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m44c79167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58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751A" w:rsidRPr="00EC6D33" w:rsidRDefault="00AD751A" w:rsidP="00AD7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7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Облако "тегов",</w:t>
      </w:r>
      <w:r w:rsidRPr="00896F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необходимо дополнить. Например, на интерактивной доске можно вывести слайд, где указаны варианты: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я узнал...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трудно…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понял, что…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научился…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смог…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интересно узнать, что…</w:t>
      </w:r>
    </w:p>
    <w:p w:rsidR="00AD751A" w:rsidRPr="00EC6D33" w:rsidRDefault="00AD751A" w:rsidP="00AD751A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удивило…</w:t>
      </w:r>
    </w:p>
    <w:p w:rsidR="00893430" w:rsidRPr="00893430" w:rsidRDefault="00AD751A" w:rsidP="00893430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D3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захотелось… и т.д.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893430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934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Pr="008934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Мои ответы»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урока отмечать условно свои ответы: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«V» - ответил по просьбе учителя, но ответ не правильный;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«W» - ответил по просьбе учителя, ответ правильный;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«| » - ответил по своей инициативе, но ответ не правильный;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«+» - ответил по своей инициативе, ответ правильный;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«0» - не ответил.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893430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934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«Комплимент»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Комплимент-похвала, комплимент деловым качествам, комплимент в чувствах, в котором учащиеся оценивают вклад друг друга в урок и благодарят друг друга и учителя за проведенный урок. Такой вариант окончания урока дает возможность удовлетворения потребности в признании личностной значимости каждого.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6E" w:rsidRDefault="00776A6E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93430" w:rsidRPr="00893430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934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Приём «Что, если…?»</w:t>
      </w:r>
    </w:p>
    <w:p w:rsidR="00893430" w:rsidRPr="00AC2ECB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Приём «Что, если…?» предполагает включение на этапе рефлексии вопросов, которые начинаются со слов: «Что, если…?» Данные вопросы позволяют учащимся по-новому, с другой стороны посмотреть на проблему, выдвинуть свои предположения, свои гипотезы развития событий, расширяя тем самым опыт спонтанного общения, способствуя развитию гипотетического мышления учащихся. (Что, если бы Вася не познакомился с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Валеком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Марусей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Владимир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Галактионович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Короленко «В дурном обществе»).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8934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«Подбор афоризма пословицы, стихотворения к уроку»</w:t>
      </w:r>
    </w:p>
    <w:p w:rsidR="00893430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«Подбор фразеологизмов»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спустя рукава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краем уха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как рыба о лед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шевелить мозгами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ловить ворон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комар носа не подточит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два счета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войти во вкус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зарубить на носу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держать ухо востро</w:t>
      </w:r>
    </w:p>
    <w:p w:rsidR="00893430" w:rsidRPr="006615C5" w:rsidRDefault="00893430" w:rsidP="00893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«Три М»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назвать три момента, которые у них получились хорошо в процессе урока, и предложить одно действие, которое улучшит их работу на следующем уроке.</w:t>
      </w:r>
    </w:p>
    <w:p w:rsidR="006615C5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893430"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«А напоследок я скажу»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Школьникам предлагается последовательно ответить на три вопроса: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оправдались ваши ожидания и кому за это спасибо (исключая учителя)?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не оправдалось и почему?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и наши перспективы?</w:t>
      </w: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«Ассоциация»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Обучающимся предлагается из картинок, разложенных на столе, выбрать по две: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первую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которая максимально иллюстрирует его состояние на начало урока, вторую – на его окончание. Затем каждый желающий может объяснить свой выбор (по одному – два предложения на картинку). Любые комментарии со стороны других одноклассников или учителя исключаются. Педагог комментирует свои картинки последним, подводя итоги урока.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«Волшебная палочка»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-Если я найду волшебную палочку, я порошу ее помочь…(кому?)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«Слова-напутствия»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пусть в вашей жизни не будет ни одного дня, когда бы вы не прочли хоть одной страницы новой книги.</w:t>
      </w:r>
      <w:r w:rsidR="00661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К.Паустовский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Суди себя сам. Это самое трудное. Себя судить куда труднее, чем других. Если ты сумеешь правильно судить себя, значит, ты поистине мудр.</w:t>
      </w:r>
      <w:r w:rsidR="00661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А.де Сент-Экзюпери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«Лучики солнца»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можно предложить представить себя лучиками солнца. В конце урока дать задание разместить лучики на солнце согласно своему настроению. Учащиеся подходят к доске и вставляют лучики.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19200" cy="1618211"/>
            <wp:effectExtent l="19050" t="0" r="0" b="0"/>
            <wp:docPr id="58" name="Рисунок 58" descr="hello_html_1b55a1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1b55a19d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18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«Бортовой журнал»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форма фиксации информации с помощью ключевых слов, графических моделей, кратких предложений и умозаключений, вопросов. В качестве задаваемых преподавателем частей "бортового журнала", которые будут заполняться учащимися, могут быть: ключевые понятия темы, связи, которые может установить студент, важные вопросы.</w:t>
      </w:r>
    </w:p>
    <w:p w:rsidR="006615C5" w:rsidRPr="00AC2ECB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 </w:t>
      </w: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дневников: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обычный, дневник - художественный альбом,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двухчастный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дневник (в одной графе - наблюдаемые факты, цитаты из высказываний, в другой - комментарии) и другие.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отличие от эссе и "бортового журнала", дневник ведется в течение длительного промежутка времени и позволяет ученику осуществить более вдумчивую рефлексию, отслеживая как непосредственный процесс, так и сравнивая свои действия во времени ("отложенная" рефлексия).</w:t>
      </w:r>
    </w:p>
    <w:p w:rsidR="006615C5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«Письменное интервью»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вариант групповой письменной рефлексии в форме вопросов и ответов участников группы. Данный способ позволяет в достаточно короткий промежуток времени провести письменную рефлексию с целью взаимообмена мнениями.</w:t>
      </w:r>
    </w:p>
    <w:p w:rsidR="006615C5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«Выберите 1 фразу для соседа по парте»: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молодец.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доволен твоей работой на уроке.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мог бы поработать лучше.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«Острова»</w:t>
      </w:r>
    </w:p>
    <w:p w:rsidR="00893430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доске или у каждого ученика карта настроения. Поставьте знак </w:t>
      </w:r>
      <w:proofErr w:type="spell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√</w:t>
      </w:r>
      <w:proofErr w:type="spell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каком из островов вы сегодня пребывали: о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траха, Познания, Уверенности, Скуки, Мечты, Будущего, Радости.</w:t>
      </w:r>
    </w:p>
    <w:p w:rsidR="006615C5" w:rsidRPr="00AC2ECB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57550" cy="2303553"/>
            <wp:effectExtent l="19050" t="0" r="0" b="0"/>
            <wp:docPr id="59" name="Рисунок 59" descr="hello_html_312a5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312a52df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877" cy="230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30" w:rsidRPr="00AC2ECB" w:rsidRDefault="00893430" w:rsidP="00776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«Запустите корабль в море Знаний».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ребята, которые считают, что хорошо усвоили тему, помещают свой кораблик в море, а те, кто не уверен в этом, остаются в заливе правил.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81100" cy="1219200"/>
            <wp:effectExtent l="19050" t="0" r="0" b="0"/>
            <wp:docPr id="60" name="Рисунок 60" descr="hello_html_38eefb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38eefbb4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МОРЕ ЗНАНИЙ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ЗАЛИВ ПРАВИЛ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«Лист самооценки»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57450" cy="1843088"/>
            <wp:effectExtent l="19050" t="0" r="0" b="0"/>
            <wp:docPr id="61" name="Рисунок 61" descr="hello_html_m58774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5877456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3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«Релаксация»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Закройте глаза и вспомните приятные моменты нашего занятия.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рада, что на протяжении всего занятия вы были внимательны.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хочу, чтобы все, кто работал хорошо – улыбнулись мне, а кто чувствует в себе потенциал работать еще лучше – поаплодировали себе.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52875" cy="2962707"/>
            <wp:effectExtent l="19050" t="0" r="9525" b="0"/>
            <wp:docPr id="63" name="Рисунок 63" descr="hello_html_m1ae57c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1ae57c23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5C5" w:rsidRPr="00AC2ECB" w:rsidRDefault="006615C5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200525" cy="3152441"/>
            <wp:effectExtent l="19050" t="0" r="9525" b="0"/>
            <wp:docPr id="65" name="Рисунок 65" descr="hello_html_4642b2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4642b2aa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2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 </w:t>
      </w: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«Оценка своих ответов»</w:t>
      </w:r>
    </w:p>
    <w:p w:rsidR="00893430" w:rsidRPr="00AC2ECB" w:rsidRDefault="006615C5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«-«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«Н»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«О»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«+» - ответил по своей инициативе, ответ правильный;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«-» - ответил по своей инициативе, но ответ неправильный;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ответил по просьбе учителя, ответ правильный;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«Н» - ответил по просьбе учителя, но ответ неправильный;</w:t>
      </w:r>
    </w:p>
    <w:p w:rsidR="00893430" w:rsidRPr="00AC2ECB" w:rsidRDefault="00893430" w:rsidP="006615C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«0» - не ответил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6615C5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893430"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«Слон»</w:t>
      </w:r>
      <w:r w:rsidR="00893430" w:rsidRPr="006615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="00893430"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Ученикам дается на листочках нарисовать слона. Листочки собираются учителем для дальнейшего анализа работы учащегося на уроке. Ученикам затем устно дается характеристика элементов. </w:t>
      </w:r>
      <w:r w:rsidR="00893430"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Уши - </w:t>
      </w:r>
      <w:proofErr w:type="gramStart"/>
      <w:r w:rsidR="00893430"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</w:t>
      </w:r>
      <w:proofErr w:type="gramEnd"/>
      <w:r w:rsidR="00893430"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внимательно слушает, воспринимает больше на слух; глаза - внимательно смотрит, воспринимает больше зрительно; хобот – знания, которые вы приобретаете; голова – это мыслительные процессы; посмотреть на соотношение головы и туловища: большая голова – автор рисунка больше действует головой; ноги тонкие – неуверенность.</w:t>
      </w: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«Дело в шляпе»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передают шляпу друг другу, когда заканчивается музыка или считалка, тот, у кого в руках осталась шляпа, анализирует свою работу на уроке или ставит оценку работающим у доски и обосновывает ее.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«Ключевые слова»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доске прикреплены "ключевые слова" урока, по которым можно придумать рассказ или расставить их в определенной последовательности.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слова: оценка, задача, сосед, учитель и т.д.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«Экспертная комиссия»</w:t>
      </w:r>
      <w:r w:rsidRPr="006615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6615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урока выбираются эксперты (учащиеся, справившиеся с контрольной работой отлично). Они в течение всего урока фиксируют деятельность учащихся (ряда, варианта). В конце урока эксперты анализируют деятельность своих подопечных, указывают успехи и ошибки, выставляют им оценки.</w:t>
      </w:r>
    </w:p>
    <w:p w:rsidR="00893430" w:rsidRPr="00AC2ECB" w:rsidRDefault="00893430" w:rsidP="0089343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6615C5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«Завтра </w:t>
      </w:r>
      <w:proofErr w:type="gramStart"/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контрольная</w:t>
      </w:r>
      <w:proofErr w:type="gramEnd"/>
      <w:r w:rsidRPr="006615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»</w:t>
      </w:r>
    </w:p>
    <w:p w:rsidR="00893430" w:rsidRPr="00AC2ECB" w:rsidRDefault="00893430" w:rsidP="0066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эссе перед контрольной или самостоятельной работой, с целью выявления готовности учащихся, пробелов в знаниях, их переживаниях. Для эссе можно заранее подготовить вопросы.</w:t>
      </w:r>
    </w:p>
    <w:p w:rsidR="00BC6AF3" w:rsidRDefault="00BC6AF3" w:rsidP="00BC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93430" w:rsidRPr="00BC6AF3" w:rsidRDefault="006615C5" w:rsidP="00BC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C6AF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893430" w:rsidRPr="00BC6AF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«Кластеры»</w:t>
      </w:r>
      <w:r w:rsidR="00893430" w:rsidRPr="00BC6A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893430" w:rsidRPr="00BC6A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="00893430"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смысловых единиц текста и графическое оформление. Рисуем модель. По готовому кластеру можно видеть всю картину урока и сделать соответствующие выводы. Звездой может быть тема, работа учащихся по группам, контрольная работа, учитель на уроке. В качестве результатов могут быть оценки, предложения, затруднения, успехи.</w:t>
      </w:r>
    </w:p>
    <w:p w:rsidR="00893430" w:rsidRPr="00AC2ECB" w:rsidRDefault="00893430" w:rsidP="00BC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используют этот прием на этапе рефлексии. В начале урока составление кластера поможет быстро обобщить и структурировать теоретический материал.</w:t>
      </w:r>
    </w:p>
    <w:p w:rsidR="00893430" w:rsidRPr="00AC2ECB" w:rsidRDefault="00893430" w:rsidP="00BC6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A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Кластер (гроздь</w:t>
      </w:r>
      <w:r w:rsidRPr="00AC2EC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)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фиксация системного понятия с взаимосвязями.</w:t>
      </w:r>
    </w:p>
    <w:p w:rsidR="00776A6E" w:rsidRDefault="00776A6E" w:rsidP="00776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430" w:rsidRPr="00AC2ECB" w:rsidRDefault="00893430" w:rsidP="00776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«Запрет» </w:t>
      </w: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прием используется, когда учащиеся сводят размышления о себе и происходящих событиях к фразам: «я не могу…», «я не знаю, как…», «у меня не получится…». Учащимся запрещается говорить «Я не …», а предлагается эту же мысль выразить другими словами: что нужно, чтобы получилось; какие средства необходимо было бы иметь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…;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мне нужны для этого; какая дополнительная информация мне нужна для этого и т.п.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реализации данного приема происходит трансформация пассивного поведения ученика в направленную рефлексию над своим опытом.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93430" w:rsidRPr="005E0794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proofErr w:type="spellStart"/>
      <w:r w:rsidR="00215F79" w:rsidRPr="005E0794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Pr="005E0794">
        <w:rPr>
          <w:rFonts w:ascii="Times New Roman" w:hAnsi="Times New Roman" w:cs="Times New Roman"/>
          <w:color w:val="FF0000"/>
          <w:sz w:val="24"/>
          <w:szCs w:val="24"/>
        </w:rPr>
        <w:instrText>HYPERLINK "https://infourok.ru/go.html?href=http%3A%2F%2Fpedsovet.su%2Fmetodika%2Fpriemy%2F5668_sorbonka_kartochka"</w:instrText>
      </w:r>
      <w:r w:rsidR="00215F79" w:rsidRPr="005E0794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Сорбонки</w:t>
      </w:r>
      <w:proofErr w:type="spellEnd"/>
      <w:r w:rsidR="00215F79" w:rsidRPr="005E0794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</w:p>
    <w:p w:rsidR="00893430" w:rsidRPr="00AC2ECB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памяти позволяют выявить пробелы. Работу можно проводить индивидуально или в группах. Во втором случае учащиеся могут помочь одноклассникам выявить пробелы по теме.</w:t>
      </w:r>
    </w:p>
    <w:p w:rsidR="00776A6E" w:rsidRDefault="00776A6E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93430" w:rsidRPr="005E0794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«Те</w:t>
      </w:r>
      <w:proofErr w:type="gramStart"/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кст с пр</w:t>
      </w:r>
      <w:proofErr w:type="gramEnd"/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опусками</w:t>
      </w: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</w:t>
      </w:r>
    </w:p>
    <w:p w:rsidR="00776A6E" w:rsidRDefault="00776A6E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93430" w:rsidRPr="00AC2ECB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«Лови ошибку»</w:t>
      </w: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Учащимся предлагается текст / задача / пример, </w:t>
      </w:r>
      <w:proofErr w:type="gramStart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содержащие</w:t>
      </w:r>
      <w:proofErr w:type="gramEnd"/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энное количество ошибок.</w:t>
      </w:r>
    </w:p>
    <w:p w:rsidR="00776A6E" w:rsidRDefault="00776A6E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93430" w:rsidRPr="00AC2ECB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79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«Жокей и лошадь»</w:t>
      </w:r>
      <w:r w:rsidRPr="005E079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AC2E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hyperlink r:id="rId53" w:history="1">
        <w:r w:rsidRPr="005E079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Класс делится на две группы</w:t>
        </w:r>
      </w:hyperlink>
      <w:r w:rsidRPr="005E07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группа получает карточки с вопросами, другая — с ответами. Затем каждый ищет свою пару.</w:t>
      </w:r>
    </w:p>
    <w:p w:rsidR="00893430" w:rsidRPr="00AC2ECB" w:rsidRDefault="00893430" w:rsidP="005E0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Завершается данный этап рефлексией, где учитель подводит учащихся к выводу, что ошибки — это не "криминал", а повод задуматься</w:t>
      </w:r>
    </w:p>
    <w:p w:rsidR="00893430" w:rsidRPr="00AC2ECB" w:rsidRDefault="00893430" w:rsidP="008934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3430" w:rsidRDefault="00893430" w:rsidP="00893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7BE" w:rsidRPr="00C0794B" w:rsidRDefault="00AE37BE" w:rsidP="00AE37B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E37BE" w:rsidRPr="00C0794B" w:rsidSect="00C0794B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E2D70"/>
    <w:multiLevelType w:val="multilevel"/>
    <w:tmpl w:val="C02C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D28AC"/>
    <w:multiLevelType w:val="multilevel"/>
    <w:tmpl w:val="244C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F575A7"/>
    <w:multiLevelType w:val="multilevel"/>
    <w:tmpl w:val="B238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831005"/>
    <w:multiLevelType w:val="multilevel"/>
    <w:tmpl w:val="8A8C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4A2645"/>
    <w:multiLevelType w:val="multilevel"/>
    <w:tmpl w:val="A988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94B"/>
    <w:rsid w:val="000B3AB0"/>
    <w:rsid w:val="00132397"/>
    <w:rsid w:val="001454F5"/>
    <w:rsid w:val="00176040"/>
    <w:rsid w:val="00215F79"/>
    <w:rsid w:val="002701FB"/>
    <w:rsid w:val="004E6053"/>
    <w:rsid w:val="005E0794"/>
    <w:rsid w:val="006615C5"/>
    <w:rsid w:val="006757A1"/>
    <w:rsid w:val="0075502B"/>
    <w:rsid w:val="00776A6E"/>
    <w:rsid w:val="0078629F"/>
    <w:rsid w:val="00893430"/>
    <w:rsid w:val="00983B6D"/>
    <w:rsid w:val="009D26EF"/>
    <w:rsid w:val="00A53462"/>
    <w:rsid w:val="00AD751A"/>
    <w:rsid w:val="00AE37BE"/>
    <w:rsid w:val="00BC6AF3"/>
    <w:rsid w:val="00BF7717"/>
    <w:rsid w:val="00C0794B"/>
    <w:rsid w:val="00E61E5B"/>
    <w:rsid w:val="00E8190B"/>
    <w:rsid w:val="00E84E60"/>
    <w:rsid w:val="00F15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7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37B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AD751A"/>
    <w:rPr>
      <w:color w:val="800080"/>
      <w:u w:val="single"/>
    </w:rPr>
  </w:style>
  <w:style w:type="paragraph" w:styleId="a7">
    <w:name w:val="Normal (Web)"/>
    <w:basedOn w:val="a"/>
    <w:uiPriority w:val="99"/>
    <w:semiHidden/>
    <w:unhideWhenUsed/>
    <w:rsid w:val="0017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701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gif"/><Relationship Id="rId45" Type="http://schemas.openxmlformats.org/officeDocument/2006/relationships/hyperlink" Target="https://infourok.ru/go.html?href=http%3A%2F%2Fpedsovet.su%2Fblagod" TargetMode="External"/><Relationship Id="rId53" Type="http://schemas.openxmlformats.org/officeDocument/2006/relationships/hyperlink" Target="https://infourok.ru/go.html?href=http%3A%2F%2Fpedsovet.su%2Fpubl%2F70-1-0-5488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3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hyperlink" Target="https://infourok.ru/go.html?href=http%3A%2F%2Fpedsovet.su%2Fpubl%2F115-1-0-5635" TargetMode="External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2.jpeg"/><Relationship Id="rId8" Type="http://schemas.openxmlformats.org/officeDocument/2006/relationships/image" Target="media/image4.jpeg"/><Relationship Id="rId51" Type="http://schemas.openxmlformats.org/officeDocument/2006/relationships/image" Target="media/image4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18</Pages>
  <Words>3241</Words>
  <Characters>18475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кабинет</dc:creator>
  <cp:lastModifiedBy>1 кабинет</cp:lastModifiedBy>
  <cp:revision>2</cp:revision>
  <dcterms:created xsi:type="dcterms:W3CDTF">2018-12-14T01:37:00Z</dcterms:created>
  <dcterms:modified xsi:type="dcterms:W3CDTF">2018-12-14T05:26:00Z</dcterms:modified>
</cp:coreProperties>
</file>