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2E" w:rsidRDefault="00E3452E">
      <w:pPr>
        <w:spacing w:line="240" w:lineRule="atLeast"/>
        <w:rPr>
          <w:vanish/>
          <w:u w:val="single"/>
        </w:rPr>
      </w:pPr>
    </w:p>
    <w:p w:rsidR="0067318A" w:rsidRDefault="0067318A">
      <w:pPr>
        <w:spacing w:line="240" w:lineRule="atLeast"/>
        <w:rPr>
          <w:vanish/>
          <w:u w:val="single"/>
        </w:rPr>
      </w:pPr>
    </w:p>
    <w:p w:rsidR="0067318A" w:rsidRDefault="0067318A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3452E" w:rsidRDefault="00E3452E">
      <w:pPr>
        <w:spacing w:line="240" w:lineRule="atLeast"/>
      </w:pPr>
    </w:p>
    <w:p w:rsidR="00EF3A64" w:rsidRDefault="00EF3A64">
      <w:pPr>
        <w:spacing w:line="240" w:lineRule="atLeast"/>
      </w:pPr>
    </w:p>
    <w:p w:rsidR="00E3452E" w:rsidRDefault="00E3452E" w:rsidP="00EF3A64">
      <w:pPr>
        <w:spacing w:line="240" w:lineRule="atLeast"/>
        <w:jc w:val="center"/>
      </w:pPr>
    </w:p>
    <w:p w:rsidR="00E3452E" w:rsidRDefault="00E3452E" w:rsidP="00EF3A64">
      <w:pPr>
        <w:spacing w:line="240" w:lineRule="atLeast"/>
        <w:jc w:val="center"/>
      </w:pPr>
    </w:p>
    <w:p w:rsidR="00E66106" w:rsidRDefault="008A41E1" w:rsidP="00E66106">
      <w:pPr>
        <w:autoSpaceDE w:val="0"/>
        <w:autoSpaceDN w:val="0"/>
        <w:adjustRightInd w:val="0"/>
        <w:spacing w:line="240" w:lineRule="auto"/>
        <w:ind w:left="709"/>
        <w:jc w:val="center"/>
        <w:rPr>
          <w:b/>
        </w:rPr>
      </w:pPr>
      <w:r w:rsidRPr="00EF3A64">
        <w:rPr>
          <w:b/>
        </w:rPr>
        <w:t>О внесении изменений в</w:t>
      </w:r>
      <w:r w:rsidR="00EF3A64" w:rsidRPr="00EF3A64">
        <w:rPr>
          <w:b/>
          <w:szCs w:val="28"/>
        </w:rPr>
        <w:t xml:space="preserve"> </w:t>
      </w:r>
      <w:r w:rsidR="00E66106" w:rsidRPr="00E66106">
        <w:rPr>
          <w:b/>
        </w:rPr>
        <w:t xml:space="preserve">постановление </w:t>
      </w:r>
      <w:r w:rsidR="00E66106">
        <w:rPr>
          <w:b/>
        </w:rPr>
        <w:br/>
      </w:r>
      <w:r w:rsidR="00E66106" w:rsidRPr="00E66106">
        <w:rPr>
          <w:b/>
        </w:rPr>
        <w:t xml:space="preserve">Правительства Российской Федерации </w:t>
      </w:r>
    </w:p>
    <w:p w:rsidR="00EF3A64" w:rsidRPr="00EF3A64" w:rsidRDefault="00E66106" w:rsidP="00E66106">
      <w:pPr>
        <w:autoSpaceDE w:val="0"/>
        <w:autoSpaceDN w:val="0"/>
        <w:adjustRightInd w:val="0"/>
        <w:spacing w:line="240" w:lineRule="auto"/>
        <w:ind w:left="709"/>
        <w:jc w:val="center"/>
        <w:rPr>
          <w:b/>
          <w:szCs w:val="28"/>
        </w:rPr>
      </w:pPr>
      <w:r w:rsidRPr="00E66106">
        <w:rPr>
          <w:b/>
        </w:rPr>
        <w:t>от 24 декабря 2021 г. № 2464</w:t>
      </w:r>
    </w:p>
    <w:p w:rsidR="00E3452E" w:rsidRPr="00EF3A64" w:rsidRDefault="00E3452E">
      <w:pPr>
        <w:spacing w:line="240" w:lineRule="atLeast"/>
        <w:rPr>
          <w:b/>
        </w:rPr>
      </w:pPr>
    </w:p>
    <w:p w:rsidR="00EF3A64" w:rsidRDefault="00EF3A64">
      <w:pPr>
        <w:spacing w:line="240" w:lineRule="atLeast"/>
      </w:pPr>
    </w:p>
    <w:p w:rsidR="00EF3A64" w:rsidRPr="00E66106" w:rsidRDefault="00E3452E" w:rsidP="00E66106">
      <w:pPr>
        <w:ind w:firstLine="709"/>
        <w:rPr>
          <w:b/>
        </w:rPr>
      </w:pPr>
      <w:r>
        <w:t xml:space="preserve">Правительство Российской Федерации </w:t>
      </w:r>
      <w:r>
        <w:rPr>
          <w:b/>
        </w:rPr>
        <w:t>п о с т а н о в л я е т :</w:t>
      </w:r>
    </w:p>
    <w:p w:rsidR="00E66106" w:rsidRDefault="00E3452E" w:rsidP="00C748C5">
      <w:pPr>
        <w:autoSpaceDE w:val="0"/>
        <w:autoSpaceDN w:val="0"/>
        <w:adjustRightInd w:val="0"/>
        <w:spacing w:line="240" w:lineRule="auto"/>
        <w:ind w:firstLine="709"/>
      </w:pPr>
      <w:r w:rsidRPr="00C748C5">
        <w:t>1. </w:t>
      </w:r>
      <w:r w:rsidR="008A41E1" w:rsidRPr="00C748C5">
        <w:t>Утвердить прилагаемые изменения, которые вносятся в</w:t>
      </w:r>
      <w:r w:rsidR="00E66106">
        <w:t xml:space="preserve"> </w:t>
      </w:r>
      <w:r w:rsidR="00E66106" w:rsidRPr="00C748C5">
        <w:t xml:space="preserve">постановление Правительства Российской Федерации </w:t>
      </w:r>
      <w:r w:rsidR="00E66106">
        <w:br/>
      </w:r>
      <w:r w:rsidR="00E66106" w:rsidRPr="00C748C5">
        <w:t>от 24 декабря 2021 г. № 2464 «</w:t>
      </w:r>
      <w:r w:rsidR="00E66106" w:rsidRPr="00C748C5">
        <w:rPr>
          <w:szCs w:val="28"/>
        </w:rPr>
        <w:t>О порядке обучения по охране труда и проверки знания требований охраны труда»</w:t>
      </w:r>
      <w:r w:rsidR="00E66106">
        <w:rPr>
          <w:szCs w:val="28"/>
        </w:rPr>
        <w:t xml:space="preserve"> </w:t>
      </w:r>
      <w:r w:rsidR="00E66106" w:rsidRPr="00C748C5">
        <w:rPr>
          <w:szCs w:val="28"/>
        </w:rPr>
        <w:t>(Собрание законодательства Российской Федерации, 2022, № 1, ст. 171</w:t>
      </w:r>
      <w:r w:rsidR="00A055C7">
        <w:rPr>
          <w:szCs w:val="28"/>
        </w:rPr>
        <w:t>, 2023, № 1, ст. 338, 2024, № 25, ст. 3505</w:t>
      </w:r>
      <w:r w:rsidR="00E66106" w:rsidRPr="00C748C5">
        <w:rPr>
          <w:szCs w:val="28"/>
        </w:rPr>
        <w:t>)</w:t>
      </w:r>
      <w:r w:rsidR="00E66106">
        <w:rPr>
          <w:szCs w:val="28"/>
        </w:rPr>
        <w:t>.</w:t>
      </w:r>
    </w:p>
    <w:p w:rsidR="00E3452E" w:rsidRPr="00C748C5" w:rsidRDefault="008A41E1" w:rsidP="00E3452E">
      <w:pPr>
        <w:ind w:firstLine="709"/>
      </w:pPr>
      <w:r w:rsidRPr="00C748C5">
        <w:t>2</w:t>
      </w:r>
      <w:r w:rsidR="00E3452E" w:rsidRPr="00C748C5">
        <w:t>. Настоящее постановление вступает в силу с 1 </w:t>
      </w:r>
      <w:r w:rsidR="00FD0094">
        <w:t>сентября</w:t>
      </w:r>
      <w:r w:rsidR="00E3452E" w:rsidRPr="00C748C5">
        <w:t xml:space="preserve"> 202</w:t>
      </w:r>
      <w:r w:rsidR="00E66106">
        <w:t>6</w:t>
      </w:r>
      <w:r w:rsidR="00E3452E" w:rsidRPr="00C748C5">
        <w:t> г.</w:t>
      </w:r>
    </w:p>
    <w:p w:rsidR="00E3452E" w:rsidRPr="00C748C5" w:rsidRDefault="00E3452E" w:rsidP="00E3452E"/>
    <w:p w:rsidR="00E3452E" w:rsidRDefault="00E3452E" w:rsidP="00E3452E"/>
    <w:p w:rsidR="00E3452E" w:rsidRDefault="00E3452E" w:rsidP="00E3452E">
      <w:pPr>
        <w:tabs>
          <w:tab w:val="center" w:pos="1758"/>
        </w:tabs>
        <w:spacing w:line="240" w:lineRule="atLeast"/>
      </w:pPr>
      <w:r>
        <w:tab/>
        <w:t>Председатель Правительства</w:t>
      </w:r>
    </w:p>
    <w:p w:rsidR="00E3452E" w:rsidRDefault="00E3452E" w:rsidP="00EC61C3">
      <w:pPr>
        <w:tabs>
          <w:tab w:val="center" w:pos="1758"/>
          <w:tab w:val="right" w:pos="9923"/>
        </w:tabs>
        <w:spacing w:line="240" w:lineRule="atLeast"/>
      </w:pPr>
      <w:r>
        <w:tab/>
        <w:t>Российской Федерации</w:t>
      </w:r>
      <w:r>
        <w:tab/>
      </w:r>
      <w:r w:rsidR="00EC61C3">
        <w:t xml:space="preserve">            </w:t>
      </w:r>
      <w:r>
        <w:t>М.Мишустин</w:t>
      </w:r>
    </w:p>
    <w:p w:rsidR="00EC61C3" w:rsidRDefault="00EC61C3" w:rsidP="00E3452E">
      <w:pPr>
        <w:tabs>
          <w:tab w:val="center" w:pos="1758"/>
          <w:tab w:val="right" w:pos="9072"/>
        </w:tabs>
        <w:spacing w:line="240" w:lineRule="atLeast"/>
      </w:pPr>
    </w:p>
    <w:p w:rsidR="00EC61C3" w:rsidRDefault="00EC61C3" w:rsidP="00E3452E">
      <w:pPr>
        <w:tabs>
          <w:tab w:val="center" w:pos="1758"/>
          <w:tab w:val="right" w:pos="9072"/>
        </w:tabs>
        <w:spacing w:line="240" w:lineRule="atLeast"/>
      </w:pPr>
    </w:p>
    <w:p w:rsidR="00EC61C3" w:rsidRDefault="00EC61C3" w:rsidP="00E3452E">
      <w:pPr>
        <w:tabs>
          <w:tab w:val="center" w:pos="1758"/>
          <w:tab w:val="right" w:pos="9072"/>
        </w:tabs>
        <w:spacing w:line="240" w:lineRule="atLeast"/>
      </w:pPr>
    </w:p>
    <w:p w:rsidR="00EC61C3" w:rsidRDefault="00EC61C3" w:rsidP="00E3452E">
      <w:pPr>
        <w:tabs>
          <w:tab w:val="center" w:pos="1758"/>
          <w:tab w:val="right" w:pos="9072"/>
        </w:tabs>
        <w:spacing w:line="240" w:lineRule="atLeast"/>
      </w:pPr>
    </w:p>
    <w:p w:rsidR="00F44049" w:rsidRDefault="00F44049" w:rsidP="00E3452E">
      <w:pPr>
        <w:tabs>
          <w:tab w:val="center" w:pos="1758"/>
          <w:tab w:val="right" w:pos="9072"/>
        </w:tabs>
        <w:spacing w:line="240" w:lineRule="atLeast"/>
        <w:sectPr w:rsidR="00F44049" w:rsidSect="00987A72">
          <w:headerReference w:type="default" r:id="rId7"/>
          <w:footerReference w:type="default" r:id="rId8"/>
          <w:headerReference w:type="first" r:id="rId9"/>
          <w:pgSz w:w="11907" w:h="16840" w:code="9"/>
          <w:pgMar w:top="1418" w:right="1701" w:bottom="1418" w:left="1418" w:header="709" w:footer="709" w:gutter="0"/>
          <w:paperSrc w:first="1" w:other="1"/>
          <w:cols w:space="720"/>
          <w:titlePg/>
          <w:docGrid w:linePitch="381"/>
        </w:sectPr>
      </w:pPr>
    </w:p>
    <w:p w:rsidR="00F44049" w:rsidRDefault="00F44049" w:rsidP="00E3452E">
      <w:pPr>
        <w:tabs>
          <w:tab w:val="center" w:pos="1758"/>
          <w:tab w:val="right" w:pos="9072"/>
        </w:tabs>
        <w:spacing w:line="240" w:lineRule="atLeast"/>
      </w:pPr>
    </w:p>
    <w:p w:rsidR="00E66106" w:rsidRDefault="00E66106" w:rsidP="00E66106">
      <w:pPr>
        <w:ind w:left="4990"/>
        <w:jc w:val="center"/>
      </w:pPr>
      <w:r>
        <w:t>УТВЕРЖДЕНЫ</w:t>
      </w:r>
    </w:p>
    <w:p w:rsidR="00E66106" w:rsidRDefault="00E66106" w:rsidP="00E66106">
      <w:pPr>
        <w:ind w:left="4990"/>
        <w:jc w:val="center"/>
      </w:pPr>
      <w:r>
        <w:t>постановлением Правительства</w:t>
      </w:r>
    </w:p>
    <w:p w:rsidR="00E66106" w:rsidRDefault="00E66106" w:rsidP="00E66106">
      <w:pPr>
        <w:spacing w:line="240" w:lineRule="atLeast"/>
        <w:ind w:left="4990"/>
        <w:jc w:val="center"/>
      </w:pPr>
      <w:r>
        <w:t>Российской Федерации</w:t>
      </w:r>
    </w:p>
    <w:p w:rsidR="00EC61C3" w:rsidRDefault="00E66106" w:rsidP="00E66106">
      <w:pPr>
        <w:tabs>
          <w:tab w:val="center" w:pos="1758"/>
          <w:tab w:val="right" w:pos="9072"/>
        </w:tabs>
        <w:spacing w:line="240" w:lineRule="atLeast"/>
        <w:ind w:left="4990"/>
      </w:pPr>
      <w:r>
        <w:t>от                        202</w:t>
      </w:r>
      <w:r w:rsidR="00941618">
        <w:t>6</w:t>
      </w:r>
      <w:r>
        <w:t xml:space="preserve"> г. №</w:t>
      </w:r>
    </w:p>
    <w:p w:rsidR="00EC61C3" w:rsidRDefault="00EC61C3" w:rsidP="00E3452E">
      <w:pPr>
        <w:tabs>
          <w:tab w:val="center" w:pos="1758"/>
          <w:tab w:val="right" w:pos="9072"/>
        </w:tabs>
        <w:spacing w:line="240" w:lineRule="atLeast"/>
      </w:pPr>
    </w:p>
    <w:p w:rsidR="00820998" w:rsidRDefault="00820998" w:rsidP="00E3452E">
      <w:pPr>
        <w:tabs>
          <w:tab w:val="center" w:pos="1758"/>
          <w:tab w:val="right" w:pos="9072"/>
        </w:tabs>
        <w:spacing w:line="240" w:lineRule="atLeast"/>
      </w:pPr>
    </w:p>
    <w:p w:rsidR="00820998" w:rsidRDefault="00820998" w:rsidP="00E3452E">
      <w:pPr>
        <w:tabs>
          <w:tab w:val="center" w:pos="1758"/>
          <w:tab w:val="right" w:pos="9072"/>
        </w:tabs>
        <w:spacing w:line="240" w:lineRule="atLeast"/>
      </w:pPr>
    </w:p>
    <w:p w:rsidR="00C748C5" w:rsidRDefault="00C748C5" w:rsidP="00C748C5">
      <w:pPr>
        <w:spacing w:line="240" w:lineRule="atLeast"/>
        <w:ind w:left="3545" w:firstLine="709"/>
        <w:rPr>
          <w:b/>
        </w:rPr>
      </w:pPr>
      <w:r>
        <w:rPr>
          <w:b/>
        </w:rPr>
        <w:t>Изменения</w:t>
      </w:r>
      <w:r w:rsidR="00EC61C3">
        <w:rPr>
          <w:b/>
        </w:rPr>
        <w:t xml:space="preserve">, </w:t>
      </w:r>
    </w:p>
    <w:p w:rsidR="00E66106" w:rsidRDefault="00EC61C3" w:rsidP="00E66106">
      <w:pPr>
        <w:autoSpaceDE w:val="0"/>
        <w:autoSpaceDN w:val="0"/>
        <w:adjustRightInd w:val="0"/>
        <w:spacing w:line="240" w:lineRule="auto"/>
        <w:ind w:left="709"/>
        <w:jc w:val="center"/>
        <w:rPr>
          <w:b/>
        </w:rPr>
      </w:pPr>
      <w:r>
        <w:rPr>
          <w:b/>
        </w:rPr>
        <w:t xml:space="preserve">которые вносятся в </w:t>
      </w:r>
      <w:r w:rsidR="00E66106" w:rsidRPr="00E66106">
        <w:rPr>
          <w:b/>
        </w:rPr>
        <w:t xml:space="preserve">постановление Правительства </w:t>
      </w:r>
    </w:p>
    <w:p w:rsidR="00E66106" w:rsidRPr="00E66106" w:rsidRDefault="00E66106" w:rsidP="00E66106">
      <w:pPr>
        <w:autoSpaceDE w:val="0"/>
        <w:autoSpaceDN w:val="0"/>
        <w:adjustRightInd w:val="0"/>
        <w:spacing w:line="240" w:lineRule="auto"/>
        <w:ind w:left="709"/>
        <w:jc w:val="center"/>
        <w:rPr>
          <w:b/>
        </w:rPr>
      </w:pPr>
      <w:r w:rsidRPr="00E66106">
        <w:rPr>
          <w:b/>
        </w:rPr>
        <w:t>Российской Федерации от 24 декабря 2021 г. № 2464</w:t>
      </w:r>
    </w:p>
    <w:p w:rsidR="00C748C5" w:rsidRPr="00EF3A64" w:rsidRDefault="00C748C5" w:rsidP="00C748C5">
      <w:pPr>
        <w:autoSpaceDE w:val="0"/>
        <w:autoSpaceDN w:val="0"/>
        <w:adjustRightInd w:val="0"/>
        <w:spacing w:line="240" w:lineRule="auto"/>
        <w:ind w:left="709"/>
        <w:jc w:val="center"/>
        <w:rPr>
          <w:b/>
          <w:szCs w:val="28"/>
        </w:rPr>
      </w:pPr>
    </w:p>
    <w:p w:rsidR="00EC61C3" w:rsidRDefault="00EC61C3" w:rsidP="00C748C5">
      <w:pPr>
        <w:spacing w:line="240" w:lineRule="atLeast"/>
      </w:pPr>
    </w:p>
    <w:p w:rsidR="00E66106" w:rsidRPr="007F26CD" w:rsidRDefault="007F26CD" w:rsidP="00A055C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t xml:space="preserve">1. </w:t>
      </w:r>
      <w:r w:rsidR="00C748C5">
        <w:t xml:space="preserve">В пункте </w:t>
      </w:r>
      <w:r w:rsidR="00E66106">
        <w:t>5</w:t>
      </w:r>
      <w:r w:rsidR="00C748C5">
        <w:t xml:space="preserve"> </w:t>
      </w:r>
      <w:r w:rsidR="00A055C7">
        <w:t xml:space="preserve">постановления </w:t>
      </w:r>
      <w:r w:rsidR="00EC61C3" w:rsidRPr="007F26CD">
        <w:rPr>
          <w:szCs w:val="28"/>
        </w:rPr>
        <w:t>слова «</w:t>
      </w:r>
      <w:r w:rsidR="00E66106">
        <w:rPr>
          <w:szCs w:val="28"/>
        </w:rPr>
        <w:t>до 1 сентября 2026 г.</w:t>
      </w:r>
      <w:r w:rsidRPr="007F26CD">
        <w:rPr>
          <w:szCs w:val="28"/>
        </w:rPr>
        <w:t xml:space="preserve">» </w:t>
      </w:r>
      <w:r w:rsidR="003F5A1E" w:rsidRPr="007F26CD">
        <w:rPr>
          <w:szCs w:val="28"/>
        </w:rPr>
        <w:t>заменить словами «</w:t>
      </w:r>
      <w:r w:rsidR="00E66106">
        <w:rPr>
          <w:szCs w:val="28"/>
        </w:rPr>
        <w:t>до 1 сентября 2032 г.</w:t>
      </w:r>
      <w:r w:rsidR="003F5A1E" w:rsidRPr="007F26CD">
        <w:rPr>
          <w:szCs w:val="28"/>
        </w:rPr>
        <w:t>».</w:t>
      </w:r>
    </w:p>
    <w:p w:rsidR="00A055C7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26CD" w:rsidRPr="00987A72">
        <w:rPr>
          <w:sz w:val="28"/>
          <w:szCs w:val="28"/>
        </w:rPr>
        <w:t xml:space="preserve">. </w:t>
      </w:r>
      <w:r w:rsidR="00987A72" w:rsidRPr="00987A72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Правилах обучения по охране труда и проверки знания требований охраны труда, утвержденных указанным постановлением: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987A72" w:rsidRPr="00987A72">
        <w:rPr>
          <w:sz w:val="28"/>
          <w:szCs w:val="28"/>
        </w:rPr>
        <w:t>пункте 5 слова «Настоящие Правила не распространяются на обучение по охране труда и проверку знания требований охраны труда, предусмотренные специальными требованиями к проведению обучения по охране труда, установленными нормативными правовыми актами, содержащими государственные нормативные требования охраны труда, а также нормативными правовыми актами уполномоченных федеральных органов исполнительной власти и органов государственного контроля (надзора).</w:t>
      </w:r>
      <w:r w:rsidR="00987A72">
        <w:rPr>
          <w:sz w:val="28"/>
          <w:szCs w:val="28"/>
        </w:rPr>
        <w:t>» заменить словами «</w:t>
      </w:r>
      <w:r w:rsidR="00987A72" w:rsidRPr="00987A72">
        <w:rPr>
          <w:sz w:val="28"/>
          <w:szCs w:val="28"/>
        </w:rPr>
        <w:t>Отдельные требования к обучению по охране труда и проверке знания требований охраны труда могут быть установлены в нормативных правовых актах, содержащих государственные нормативные требования охраны труда – правилах по охране труда. При организации обучения по охране труда и проверки знания по охране труда в соответствии с настоящими Правилами учитываются требования, установленные правилами по охране труда, а также нормативно-правовыми актами уполномоченных федеральных органов исполнительной власти и органов государственного контроля (надзора).</w:t>
      </w:r>
      <w:r>
        <w:rPr>
          <w:sz w:val="28"/>
          <w:szCs w:val="28"/>
        </w:rPr>
        <w:t>»;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987A72">
        <w:rPr>
          <w:sz w:val="28"/>
          <w:szCs w:val="28"/>
        </w:rPr>
        <w:t>ункт 7 дополнить абзацем следующего содержания:</w:t>
      </w:r>
    </w:p>
    <w:p w:rsidR="00987A72" w:rsidRDefault="00987A72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7A72">
        <w:rPr>
          <w:sz w:val="28"/>
          <w:szCs w:val="28"/>
        </w:rPr>
        <w:t>При оформлении трудового договора на внутреннее совместительство повторное обучение по охране труда и проверка знания требований охраны труда не требуются в случае, если сохраняются условия труда работника</w:t>
      </w:r>
      <w:r w:rsidR="00220258">
        <w:rPr>
          <w:sz w:val="28"/>
          <w:szCs w:val="28"/>
        </w:rPr>
        <w:t xml:space="preserve"> и профессиональные риски</w:t>
      </w:r>
      <w:r w:rsidRPr="00987A72">
        <w:rPr>
          <w:sz w:val="28"/>
          <w:szCs w:val="28"/>
        </w:rPr>
        <w:t>.</w:t>
      </w:r>
      <w:r w:rsidR="00A055C7">
        <w:rPr>
          <w:sz w:val="28"/>
          <w:szCs w:val="28"/>
        </w:rPr>
        <w:t>»;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</w:t>
      </w:r>
      <w:r w:rsidR="00987A72" w:rsidRPr="00987A72">
        <w:rPr>
          <w:sz w:val="28"/>
          <w:szCs w:val="28"/>
        </w:rPr>
        <w:t>з пункта 13 слова «и при этом другие источники опасности отсутствуют,</w:t>
      </w:r>
      <w:r>
        <w:rPr>
          <w:sz w:val="28"/>
          <w:szCs w:val="28"/>
        </w:rPr>
        <w:t>» исключить;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987A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87A72">
        <w:rPr>
          <w:sz w:val="28"/>
          <w:szCs w:val="28"/>
        </w:rPr>
        <w:t>ункт 22 дополнить абзацем следующего содержания:</w:t>
      </w:r>
    </w:p>
    <w:p w:rsidR="00987A72" w:rsidRDefault="00987A72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87A72">
        <w:rPr>
          <w:sz w:val="28"/>
          <w:szCs w:val="28"/>
        </w:rPr>
        <w:t xml:space="preserve">Руководителю организации (филиала) инструктаж по охране труда на рабочем месте </w:t>
      </w:r>
      <w:r w:rsidR="00220258">
        <w:rPr>
          <w:sz w:val="28"/>
          <w:szCs w:val="28"/>
        </w:rPr>
        <w:t>проводит</w:t>
      </w:r>
      <w:r w:rsidRPr="00987A72">
        <w:rPr>
          <w:sz w:val="28"/>
          <w:szCs w:val="28"/>
        </w:rPr>
        <w:t>ся специалистом по охране труда или иным уполномоченным работником организации, на которого приказом работодателя возложены обязанности по его проведению.</w:t>
      </w:r>
      <w:r w:rsidR="00A055C7">
        <w:rPr>
          <w:sz w:val="28"/>
          <w:szCs w:val="28"/>
        </w:rPr>
        <w:t>»;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 w:rsidR="00987A72">
        <w:rPr>
          <w:sz w:val="28"/>
          <w:szCs w:val="28"/>
        </w:rPr>
        <w:t>ункт 31 дополнить абзацами следующего содержания:</w:t>
      </w:r>
    </w:p>
    <w:p w:rsidR="00987A72" w:rsidRPr="00987A72" w:rsidRDefault="00987A72" w:rsidP="00987A72">
      <w:pPr>
        <w:pStyle w:val="a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87A72">
        <w:rPr>
          <w:sz w:val="28"/>
          <w:szCs w:val="28"/>
        </w:rPr>
        <w:t>«Для впервые начавших трудовую деятельность продолжительность стажировки на рабочем месте должна составлять не менее 5 смен.</w:t>
      </w:r>
    </w:p>
    <w:p w:rsidR="00987A72" w:rsidRDefault="00987A72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87A72">
        <w:rPr>
          <w:sz w:val="28"/>
          <w:szCs w:val="28"/>
        </w:rPr>
        <w:t>Не допускается совмещать практическое обучение (практические занятия), предусмотренные пунктами 36, 39, 49 настоящих Правил, со стажировкой на рабочем месте.</w:t>
      </w:r>
      <w:r w:rsidR="000A1C83">
        <w:rPr>
          <w:sz w:val="28"/>
          <w:szCs w:val="28"/>
        </w:rPr>
        <w:t>»;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</w:t>
      </w:r>
      <w:r w:rsidR="00987A72">
        <w:rPr>
          <w:sz w:val="28"/>
          <w:szCs w:val="28"/>
        </w:rPr>
        <w:t xml:space="preserve"> пункте 33:</w:t>
      </w:r>
    </w:p>
    <w:p w:rsidR="00220258" w:rsidRDefault="00220258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«ж» изложить в следующей редакции: </w:t>
      </w:r>
    </w:p>
    <w:p w:rsidR="00220258" w:rsidRDefault="00220258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«ж) </w:t>
      </w:r>
      <w:r w:rsidRPr="00987A72">
        <w:rPr>
          <w:sz w:val="28"/>
          <w:szCs w:val="28"/>
        </w:rPr>
        <w:t>впервые начавшие трудовую деятельность</w:t>
      </w:r>
      <w:r>
        <w:rPr>
          <w:sz w:val="28"/>
          <w:szCs w:val="28"/>
        </w:rPr>
        <w:t>;»;</w:t>
      </w:r>
    </w:p>
    <w:p w:rsidR="00987A72" w:rsidRDefault="00987A72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«з» следующего содержания:</w:t>
      </w:r>
    </w:p>
    <w:p w:rsidR="00987A72" w:rsidRDefault="00987A72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987A72">
        <w:rPr>
          <w:sz w:val="28"/>
          <w:szCs w:val="28"/>
        </w:rPr>
        <w:t>)</w:t>
      </w:r>
      <w:r w:rsidR="00220258">
        <w:rPr>
          <w:sz w:val="28"/>
          <w:szCs w:val="28"/>
        </w:rPr>
        <w:t xml:space="preserve"> иные работники по решению работодателя.</w:t>
      </w:r>
      <w:r w:rsidR="000A1C83">
        <w:rPr>
          <w:sz w:val="28"/>
          <w:szCs w:val="28"/>
        </w:rPr>
        <w:t>»;</w:t>
      </w:r>
    </w:p>
    <w:p w:rsidR="00987A72" w:rsidRDefault="00A055C7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</w:t>
      </w:r>
      <w:r w:rsidR="00987A72" w:rsidRPr="00987A72">
        <w:rPr>
          <w:sz w:val="28"/>
          <w:szCs w:val="28"/>
        </w:rPr>
        <w:t xml:space="preserve"> пункте 35 слова «первой помощи.</w:t>
      </w:r>
      <w:r w:rsidR="00987A72">
        <w:rPr>
          <w:sz w:val="28"/>
          <w:szCs w:val="28"/>
        </w:rPr>
        <w:t>» заменить словами «</w:t>
      </w:r>
      <w:r w:rsidR="00987A72" w:rsidRPr="00000A11">
        <w:rPr>
          <w:sz w:val="28"/>
          <w:szCs w:val="28"/>
        </w:rPr>
        <w:t xml:space="preserve">первой </w:t>
      </w:r>
      <w:r w:rsidR="00987A72" w:rsidRPr="00987A72">
        <w:rPr>
          <w:sz w:val="28"/>
          <w:szCs w:val="28"/>
        </w:rPr>
        <w:t>помощи, или инструкторов по оказанию первой помощи пострадавшим.</w:t>
      </w:r>
      <w:r w:rsidR="000A1C83">
        <w:rPr>
          <w:sz w:val="28"/>
          <w:szCs w:val="28"/>
        </w:rPr>
        <w:t>»;</w:t>
      </w:r>
    </w:p>
    <w:p w:rsidR="00987A72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987A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C2070">
        <w:rPr>
          <w:sz w:val="28"/>
          <w:szCs w:val="28"/>
        </w:rPr>
        <w:t xml:space="preserve"> пункте 36:</w:t>
      </w:r>
    </w:p>
    <w:p w:rsidR="00EC2070" w:rsidRDefault="00EC207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000A11">
        <w:rPr>
          <w:sz w:val="28"/>
          <w:szCs w:val="28"/>
        </w:rPr>
        <w:t>настоящих Правил</w:t>
      </w:r>
      <w:r>
        <w:rPr>
          <w:sz w:val="28"/>
          <w:szCs w:val="28"/>
        </w:rPr>
        <w:t>.» заменить словами «настоящих Правил,</w:t>
      </w:r>
      <w:r>
        <w:t xml:space="preserve"> </w:t>
      </w:r>
      <w:r w:rsidRPr="00EC2070">
        <w:rPr>
          <w:sz w:val="28"/>
          <w:szCs w:val="28"/>
        </w:rPr>
        <w:t>а также в случа</w:t>
      </w:r>
      <w:r>
        <w:rPr>
          <w:sz w:val="28"/>
          <w:szCs w:val="28"/>
        </w:rPr>
        <w:t>е</w:t>
      </w:r>
      <w:r w:rsidRPr="00EC2070">
        <w:rPr>
          <w:sz w:val="28"/>
          <w:szCs w:val="28"/>
        </w:rPr>
        <w:t xml:space="preserve"> вступления в силу </w:t>
      </w:r>
      <w:r>
        <w:rPr>
          <w:sz w:val="28"/>
          <w:szCs w:val="28"/>
        </w:rPr>
        <w:t xml:space="preserve">новых </w:t>
      </w:r>
      <w:r w:rsidRPr="00EC2070">
        <w:rPr>
          <w:sz w:val="28"/>
          <w:szCs w:val="28"/>
        </w:rPr>
        <w:t>или внесения изменений в нормативные правовые акты в сфере здравоохранения, содержащие требования к порядку оказания первой помощи.</w:t>
      </w:r>
      <w:r>
        <w:rPr>
          <w:sz w:val="28"/>
          <w:szCs w:val="28"/>
        </w:rPr>
        <w:t>»;</w:t>
      </w:r>
    </w:p>
    <w:p w:rsidR="00EC2070" w:rsidRDefault="00EC207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EC2070" w:rsidRPr="00EC2070" w:rsidRDefault="00EC2070" w:rsidP="00EC207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C2070">
        <w:rPr>
          <w:sz w:val="28"/>
          <w:szCs w:val="28"/>
        </w:rPr>
        <w:t>Внеплановое обучение работников по оказанию первой помощи пострадавшим должно быть организовано в случае актуализации программы обучения работников оказанию первой помощи пострадавшим</w:t>
      </w:r>
      <w:r w:rsidRPr="00EC2070">
        <w:rPr>
          <w:b/>
          <w:sz w:val="28"/>
          <w:szCs w:val="28"/>
        </w:rPr>
        <w:t xml:space="preserve"> </w:t>
      </w:r>
      <w:r w:rsidRPr="00EC2070">
        <w:rPr>
          <w:sz w:val="28"/>
          <w:szCs w:val="28"/>
        </w:rPr>
        <w:t xml:space="preserve">в отношении новых или измененных требований.   </w:t>
      </w:r>
    </w:p>
    <w:p w:rsidR="00EC2070" w:rsidRPr="00EC2070" w:rsidRDefault="00EC2070" w:rsidP="00EC207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2070">
        <w:rPr>
          <w:sz w:val="28"/>
          <w:szCs w:val="28"/>
        </w:rPr>
        <w:t>Внеплановое обучение работников по оказанию первой помощи пострадавшим должно быть организовано в течение 60 календарных дней со дня актуализации программы обучения,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труда, установленным в нормативных правовых актах.</w:t>
      </w:r>
    </w:p>
    <w:p w:rsidR="00EC2070" w:rsidRPr="00EC2070" w:rsidRDefault="00EC2070" w:rsidP="00EC207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2070">
        <w:rPr>
          <w:bCs/>
          <w:sz w:val="28"/>
          <w:szCs w:val="28"/>
        </w:rPr>
        <w:t xml:space="preserve">Для впервые начавших трудовую деятельность обучение по оказанию первой помощи пострадавшим проводится в течение </w:t>
      </w:r>
      <w:r w:rsidR="00220258">
        <w:rPr>
          <w:bCs/>
          <w:sz w:val="28"/>
          <w:szCs w:val="28"/>
        </w:rPr>
        <w:t>30</w:t>
      </w:r>
      <w:r w:rsidRPr="00EC2070">
        <w:rPr>
          <w:bCs/>
          <w:sz w:val="28"/>
          <w:szCs w:val="28"/>
        </w:rPr>
        <w:t xml:space="preserve"> календарных дней со дня приема на работу. Повторное обучение </w:t>
      </w:r>
      <w:r>
        <w:rPr>
          <w:bCs/>
          <w:sz w:val="28"/>
          <w:szCs w:val="28"/>
        </w:rPr>
        <w:t>для данной категории работников</w:t>
      </w:r>
      <w:r w:rsidRPr="00EC2070">
        <w:rPr>
          <w:bCs/>
          <w:sz w:val="28"/>
          <w:szCs w:val="28"/>
        </w:rPr>
        <w:t xml:space="preserve"> проводится в случае отнесения их к категориям работников, указанным в подпунктах «а»-«ж» пункта 33 настоящих Правил.</w:t>
      </w:r>
      <w:r w:rsidR="000A1C83">
        <w:rPr>
          <w:bCs/>
          <w:sz w:val="28"/>
          <w:szCs w:val="28"/>
        </w:rPr>
        <w:t>»;</w:t>
      </w:r>
    </w:p>
    <w:p w:rsidR="00987A72" w:rsidRDefault="00A055C7" w:rsidP="000A71F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</w:t>
      </w:r>
      <w:r w:rsidR="00EC2070">
        <w:rPr>
          <w:sz w:val="28"/>
          <w:szCs w:val="28"/>
        </w:rPr>
        <w:t xml:space="preserve">ункт 39 </w:t>
      </w:r>
      <w:r w:rsidR="00086ECB">
        <w:rPr>
          <w:sz w:val="28"/>
          <w:szCs w:val="28"/>
        </w:rPr>
        <w:t>изложить в следующей редакции</w:t>
      </w:r>
      <w:r w:rsidR="00EC2070">
        <w:rPr>
          <w:sz w:val="28"/>
          <w:szCs w:val="28"/>
        </w:rPr>
        <w:t>:</w:t>
      </w:r>
    </w:p>
    <w:p w:rsidR="00086ECB" w:rsidRPr="00086ECB" w:rsidRDefault="00EC2070" w:rsidP="00086EC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ECB">
        <w:rPr>
          <w:sz w:val="28"/>
          <w:szCs w:val="28"/>
        </w:rPr>
        <w:t>«</w:t>
      </w:r>
      <w:r w:rsidR="00086ECB" w:rsidRPr="00086ECB">
        <w:rPr>
          <w:sz w:val="28"/>
          <w:szCs w:val="28"/>
        </w:rPr>
        <w:t xml:space="preserve">В рамках проведения обучения по использованию (применению) средств индивидуальной защиты работники, использующие средства </w:t>
      </w:r>
      <w:r w:rsidR="00086ECB" w:rsidRPr="00086ECB">
        <w:rPr>
          <w:sz w:val="28"/>
          <w:szCs w:val="28"/>
        </w:rPr>
        <w:lastRenderedPageBreak/>
        <w:t>индивидуальной защиты должны быть обучены методам их эксплуатации.</w:t>
      </w:r>
    </w:p>
    <w:p w:rsidR="00EC2070" w:rsidRPr="00086ECB" w:rsidRDefault="00086ECB" w:rsidP="00086EC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ECB">
        <w:rPr>
          <w:sz w:val="28"/>
          <w:szCs w:val="28"/>
        </w:rPr>
        <w:t>При проведении обучения по использованию (применению) средств индивидуальной защиты ответственное лицо демонстрирует, как правильно носить, применять средства индивидуальной защиты и проводит тренировку работников по применению средств индивидуальной защиты.</w:t>
      </w:r>
      <w:r w:rsidR="000A1C83">
        <w:rPr>
          <w:sz w:val="28"/>
          <w:szCs w:val="28"/>
        </w:rPr>
        <w:t>»;</w:t>
      </w:r>
    </w:p>
    <w:p w:rsidR="00EC207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</w:t>
      </w:r>
      <w:r w:rsidR="00EC2070">
        <w:rPr>
          <w:sz w:val="28"/>
          <w:szCs w:val="28"/>
        </w:rPr>
        <w:t>ункт 41 дополнить абзацем следующего содержания:</w:t>
      </w:r>
    </w:p>
    <w:p w:rsidR="00EC2070" w:rsidRDefault="00EC207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C2070">
        <w:rPr>
          <w:sz w:val="28"/>
          <w:szCs w:val="28"/>
        </w:rPr>
        <w:t>Внеплановое обучение по использованию (применению) средств индивидуальной защиты должно быть организовано в случае актуализации программы обучения по использованию (применению) средств индивидуальной защиты</w:t>
      </w:r>
      <w:r w:rsidRPr="00EC2070">
        <w:rPr>
          <w:b/>
          <w:sz w:val="28"/>
          <w:szCs w:val="28"/>
        </w:rPr>
        <w:t xml:space="preserve"> </w:t>
      </w:r>
      <w:r w:rsidRPr="00EC2070">
        <w:rPr>
          <w:sz w:val="28"/>
          <w:szCs w:val="28"/>
        </w:rPr>
        <w:t>в течение 60 календарных дней со дня актуализации программы обучения,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труда, установленным в нормативных правовых актах.</w:t>
      </w:r>
      <w:r w:rsidR="000A1C83">
        <w:rPr>
          <w:sz w:val="28"/>
          <w:szCs w:val="28"/>
        </w:rPr>
        <w:t>»;</w:t>
      </w:r>
    </w:p>
    <w:p w:rsidR="00EC207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EC2070">
        <w:rPr>
          <w:sz w:val="28"/>
          <w:szCs w:val="28"/>
        </w:rPr>
        <w:t xml:space="preserve"> Из пункта 42 слова «</w:t>
      </w:r>
      <w:r w:rsidR="00EC2070" w:rsidRPr="00EC2070">
        <w:rPr>
          <w:sz w:val="28"/>
          <w:szCs w:val="28"/>
        </w:rPr>
        <w:t>При проведении обучения по правильному ношению средств индивидуальной защиты ответственное лицо демонстрирует, как правильно носить средства индивидуальной защиты, и путем осмотра определяет правильность ношения средств индивидуальной защиты работниками. При проведении обучения по правильному применению средств индивидуальной защиты ответственное лицо демонстрирует, как правильно применять средства индивидуальной защиты, и проводит тренировку работников по применению средств индивидуальной защиты.</w:t>
      </w:r>
      <w:r w:rsidR="000A1C83">
        <w:rPr>
          <w:sz w:val="28"/>
          <w:szCs w:val="28"/>
        </w:rPr>
        <w:t>» исключить;</w:t>
      </w:r>
    </w:p>
    <w:p w:rsidR="00EC207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в</w:t>
      </w:r>
      <w:r w:rsidR="00EC2070">
        <w:rPr>
          <w:sz w:val="28"/>
          <w:szCs w:val="28"/>
        </w:rPr>
        <w:t xml:space="preserve"> </w:t>
      </w:r>
      <w:r w:rsidR="000A1C83">
        <w:rPr>
          <w:sz w:val="28"/>
          <w:szCs w:val="28"/>
        </w:rPr>
        <w:t>пункте 48 предлог «у» исключить;</w:t>
      </w:r>
    </w:p>
    <w:p w:rsidR="00EC207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</w:t>
      </w:r>
      <w:r w:rsidR="00EC207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C2070">
        <w:rPr>
          <w:sz w:val="28"/>
          <w:szCs w:val="28"/>
        </w:rPr>
        <w:t xml:space="preserve"> пункте 52 слово «Работники» заменить на слово «Со</w:t>
      </w:r>
      <w:r>
        <w:rPr>
          <w:sz w:val="28"/>
          <w:szCs w:val="28"/>
        </w:rPr>
        <w:t>трудники»;</w:t>
      </w:r>
    </w:p>
    <w:p w:rsidR="00EC207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 в</w:t>
      </w:r>
      <w:r w:rsidR="00EC2070">
        <w:rPr>
          <w:sz w:val="28"/>
          <w:szCs w:val="28"/>
        </w:rPr>
        <w:t xml:space="preserve"> пункте 53:</w:t>
      </w:r>
    </w:p>
    <w:p w:rsidR="00EC2070" w:rsidRDefault="00EC207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«в» после слова «специалисты,» заменить словами «специалисты и служащие,»;</w:t>
      </w:r>
    </w:p>
    <w:p w:rsidR="00EC2070" w:rsidRDefault="002365E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«г» после слов «охране труда» дополнить словами «</w:t>
      </w:r>
      <w:r w:rsidRPr="002365E0">
        <w:rPr>
          <w:sz w:val="28"/>
          <w:szCs w:val="28"/>
        </w:rPr>
        <w:t>, а также лица, на которых возложены функции специалиста по охране труда или ответственного за охрану труда в организации</w:t>
      </w:r>
      <w:r>
        <w:rPr>
          <w:sz w:val="28"/>
          <w:szCs w:val="28"/>
        </w:rPr>
        <w:t>»;</w:t>
      </w:r>
    </w:p>
    <w:p w:rsidR="002365E0" w:rsidRDefault="002365E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«е» изложить в следующей редакции:</w:t>
      </w:r>
    </w:p>
    <w:p w:rsidR="002365E0" w:rsidRPr="00956434" w:rsidRDefault="002365E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0A11">
        <w:rPr>
          <w:sz w:val="28"/>
          <w:szCs w:val="28"/>
        </w:rPr>
        <w:t>члены комиссий по проверке знания требований охраны труда</w:t>
      </w:r>
      <w:r>
        <w:rPr>
          <w:color w:val="FF0000"/>
          <w:sz w:val="28"/>
          <w:szCs w:val="28"/>
        </w:rPr>
        <w:t xml:space="preserve"> </w:t>
      </w:r>
      <w:r w:rsidRPr="00000A11">
        <w:rPr>
          <w:sz w:val="28"/>
          <w:szCs w:val="28"/>
        </w:rPr>
        <w:t xml:space="preserve">- по </w:t>
      </w:r>
      <w:r w:rsidRPr="002365E0">
        <w:rPr>
          <w:sz w:val="28"/>
          <w:szCs w:val="28"/>
        </w:rPr>
        <w:t>программам</w:t>
      </w:r>
      <w:r w:rsidRPr="00000A11">
        <w:rPr>
          <w:sz w:val="28"/>
          <w:szCs w:val="28"/>
        </w:rPr>
        <w:t xml:space="preserve"> обучения требованиям охраны труда, указанн</w:t>
      </w:r>
      <w:r w:rsidRPr="002365E0">
        <w:rPr>
          <w:sz w:val="28"/>
          <w:szCs w:val="28"/>
        </w:rPr>
        <w:t>ых</w:t>
      </w:r>
      <w:r w:rsidRPr="00000A11">
        <w:rPr>
          <w:sz w:val="28"/>
          <w:szCs w:val="28"/>
        </w:rPr>
        <w:t xml:space="preserve"> в </w:t>
      </w:r>
      <w:r w:rsidRPr="00956434">
        <w:rPr>
          <w:sz w:val="28"/>
          <w:szCs w:val="28"/>
        </w:rPr>
        <w:t xml:space="preserve">подпунктах «а» и «б» пункта 46 настоящих Правил, </w:t>
      </w:r>
      <w:r w:rsidR="00956434" w:rsidRPr="00956434">
        <w:rPr>
          <w:sz w:val="28"/>
          <w:szCs w:val="28"/>
        </w:rPr>
        <w:t>а также по соответствующим программам подпункта «в» пункта 46 настоящих Правил, по которым ими в отношении работников проводится проверка знания требований охраны труда</w:t>
      </w:r>
      <w:r w:rsidRPr="00956434">
        <w:rPr>
          <w:sz w:val="28"/>
          <w:szCs w:val="28"/>
        </w:rPr>
        <w:t>;</w:t>
      </w:r>
      <w:r w:rsidR="00027CDF">
        <w:rPr>
          <w:sz w:val="28"/>
          <w:szCs w:val="28"/>
        </w:rPr>
        <w:t>»;</w:t>
      </w:r>
    </w:p>
    <w:p w:rsidR="002365E0" w:rsidRDefault="002365E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«з» следующего содержания:</w:t>
      </w:r>
    </w:p>
    <w:p w:rsidR="002365E0" w:rsidRPr="00956434" w:rsidRDefault="002365E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5E0">
        <w:rPr>
          <w:sz w:val="28"/>
          <w:szCs w:val="28"/>
        </w:rPr>
        <w:t xml:space="preserve">«з) лица, проводящие инструктажи по охране труда и обучение требованиям охраны труда - по программе обучения требованиям охраны </w:t>
      </w:r>
      <w:r w:rsidRPr="002365E0">
        <w:rPr>
          <w:sz w:val="28"/>
          <w:szCs w:val="28"/>
        </w:rPr>
        <w:lastRenderedPageBreak/>
        <w:t xml:space="preserve">труда, указанной в подпункте «б» пункта 46 настоящих Правил, </w:t>
      </w:r>
      <w:r w:rsidR="00956434" w:rsidRPr="00956434">
        <w:rPr>
          <w:sz w:val="28"/>
          <w:szCs w:val="28"/>
        </w:rPr>
        <w:t>а также по соответствующим программам подпункта «в» пункта 46 настоящих Правил по которым ими в отношении работников проводится инструктаж по охране труда и (или) обучение требованиям охраны труда.</w:t>
      </w:r>
      <w:r w:rsidR="00C85739">
        <w:rPr>
          <w:sz w:val="28"/>
          <w:szCs w:val="28"/>
        </w:rPr>
        <w:t>»;</w:t>
      </w:r>
    </w:p>
    <w:p w:rsidR="002365E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 в</w:t>
      </w:r>
      <w:r w:rsidR="002365E0">
        <w:rPr>
          <w:sz w:val="28"/>
          <w:szCs w:val="28"/>
        </w:rPr>
        <w:t xml:space="preserve"> пункте 54 слова «</w:t>
      </w:r>
      <w:r w:rsidR="002365E0" w:rsidRPr="002365E0">
        <w:rPr>
          <w:sz w:val="28"/>
          <w:szCs w:val="28"/>
        </w:rPr>
        <w:t>и при этом другие источники опасности отсутствуют,</w:t>
      </w:r>
      <w:r w:rsidR="00C85739">
        <w:rPr>
          <w:sz w:val="28"/>
          <w:szCs w:val="28"/>
        </w:rPr>
        <w:t>» исключить;</w:t>
      </w:r>
    </w:p>
    <w:p w:rsidR="002365E0" w:rsidRDefault="00A055C7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р)</w:t>
      </w:r>
      <w:r w:rsidR="002365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365E0">
        <w:rPr>
          <w:sz w:val="28"/>
          <w:szCs w:val="28"/>
        </w:rPr>
        <w:t xml:space="preserve"> пункте 60:</w:t>
      </w:r>
    </w:p>
    <w:p w:rsidR="002365E0" w:rsidRDefault="002365E0" w:rsidP="002365E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5E0">
        <w:rPr>
          <w:sz w:val="28"/>
          <w:szCs w:val="28"/>
        </w:rPr>
        <w:t>слова «не реже одного раза в год.» заменить словами «не реже одного раза в 3 года.</w:t>
      </w:r>
      <w:r>
        <w:rPr>
          <w:sz w:val="28"/>
          <w:szCs w:val="28"/>
        </w:rPr>
        <w:t>»;</w:t>
      </w:r>
    </w:p>
    <w:p w:rsidR="002365E0" w:rsidRDefault="002365E0" w:rsidP="002365E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2365E0" w:rsidRDefault="002365E0" w:rsidP="002365E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5E0">
        <w:rPr>
          <w:sz w:val="28"/>
          <w:szCs w:val="28"/>
        </w:rPr>
        <w:t>«Обучение работников требованиям охраны труда в соответствии с порядком и требованиями, установленными правилами по охране труда, является обучением, предусмотренным подпунктом «в» пункта 46 настоящих Правил.</w:t>
      </w:r>
      <w:r w:rsidR="00C85739">
        <w:rPr>
          <w:sz w:val="28"/>
          <w:szCs w:val="28"/>
        </w:rPr>
        <w:t>»;</w:t>
      </w:r>
    </w:p>
    <w:p w:rsidR="00D211BF" w:rsidRDefault="00A055C7" w:rsidP="002365E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с)</w:t>
      </w:r>
      <w:r w:rsidR="002365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211BF">
        <w:rPr>
          <w:sz w:val="28"/>
          <w:szCs w:val="28"/>
        </w:rPr>
        <w:t xml:space="preserve"> п</w:t>
      </w:r>
      <w:r w:rsidR="002365E0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2365E0">
        <w:rPr>
          <w:sz w:val="28"/>
          <w:szCs w:val="28"/>
        </w:rPr>
        <w:t xml:space="preserve"> 65</w:t>
      </w:r>
      <w:r w:rsidR="00D211BF">
        <w:rPr>
          <w:sz w:val="28"/>
          <w:szCs w:val="28"/>
        </w:rPr>
        <w:t>:</w:t>
      </w:r>
    </w:p>
    <w:p w:rsidR="00D211BF" w:rsidRDefault="00D211BF" w:rsidP="002365E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 отрывом от работы» заменить словами «с отрывом от работы на </w:t>
      </w:r>
      <w:r w:rsidRPr="00D211BF">
        <w:rPr>
          <w:sz w:val="28"/>
          <w:szCs w:val="28"/>
        </w:rPr>
        <w:t>время</w:t>
      </w:r>
      <w:r w:rsidRPr="00D211BF">
        <w:rPr>
          <w:szCs w:val="28"/>
        </w:rPr>
        <w:t xml:space="preserve"> </w:t>
      </w:r>
      <w:r w:rsidRPr="00D211BF">
        <w:rPr>
          <w:sz w:val="28"/>
          <w:szCs w:val="28"/>
        </w:rPr>
        <w:t>прохождения работником обучения требованиям охраны труда и проверки знания требований охраны труда</w:t>
      </w:r>
      <w:r>
        <w:rPr>
          <w:sz w:val="28"/>
          <w:szCs w:val="28"/>
        </w:rPr>
        <w:t>.»;</w:t>
      </w:r>
    </w:p>
    <w:p w:rsidR="002365E0" w:rsidRPr="002365E0" w:rsidRDefault="00D211BF" w:rsidP="00D211BF">
      <w:pPr>
        <w:pStyle w:val="ab"/>
        <w:spacing w:before="0" w:beforeAutospacing="0" w:after="0" w:afterAutospacing="0" w:line="18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2365E0" w:rsidRDefault="00D211BF" w:rsidP="002365E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A71FC">
        <w:rPr>
          <w:sz w:val="28"/>
          <w:szCs w:val="28"/>
        </w:rPr>
        <w:t>Конкретный п</w:t>
      </w:r>
      <w:r w:rsidR="002365E0" w:rsidRPr="002365E0">
        <w:rPr>
          <w:sz w:val="28"/>
          <w:szCs w:val="28"/>
        </w:rPr>
        <w:t>орядок прохождения работник</w:t>
      </w:r>
      <w:r w:rsidR="000A71FC">
        <w:rPr>
          <w:sz w:val="28"/>
          <w:szCs w:val="28"/>
        </w:rPr>
        <w:t>ом</w:t>
      </w:r>
      <w:r w:rsidR="002365E0" w:rsidRPr="002365E0">
        <w:rPr>
          <w:sz w:val="28"/>
          <w:szCs w:val="28"/>
        </w:rPr>
        <w:t xml:space="preserve"> обучения и порядок фиксации времени фактического обучения работника требованиям охраны труда и проверки знания требований охраны труда устанавливается локальным нормативным актом работодателя.</w:t>
      </w:r>
      <w:r w:rsidR="002365E0">
        <w:rPr>
          <w:sz w:val="28"/>
          <w:szCs w:val="28"/>
        </w:rPr>
        <w:t>».</w:t>
      </w:r>
    </w:p>
    <w:p w:rsidR="002365E0" w:rsidRDefault="00C85739" w:rsidP="002365E0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т)</w:t>
      </w:r>
      <w:r w:rsidR="002365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258D1">
        <w:rPr>
          <w:sz w:val="28"/>
          <w:szCs w:val="28"/>
        </w:rPr>
        <w:t xml:space="preserve"> пункте 66 после слова «Интернет» </w:t>
      </w:r>
      <w:r w:rsidR="00D1592A">
        <w:rPr>
          <w:sz w:val="28"/>
          <w:szCs w:val="28"/>
        </w:rPr>
        <w:t xml:space="preserve">дополнить </w:t>
      </w:r>
      <w:r w:rsidR="00D1592A" w:rsidRPr="00D1592A">
        <w:rPr>
          <w:sz w:val="28"/>
          <w:szCs w:val="28"/>
        </w:rPr>
        <w:t xml:space="preserve">словами </w:t>
      </w:r>
      <w:r w:rsidR="00D258D1" w:rsidRPr="00D1592A">
        <w:rPr>
          <w:sz w:val="28"/>
          <w:szCs w:val="28"/>
        </w:rPr>
        <w:t xml:space="preserve">«, </w:t>
      </w:r>
      <w:r w:rsidR="00D258D1" w:rsidRPr="00D1592A">
        <w:rPr>
          <w:bCs/>
          <w:sz w:val="28"/>
          <w:szCs w:val="28"/>
        </w:rPr>
        <w:t>за исключением практических занятий по формированию умений и навыков безопасного выполнения работ, оказания первой помощи пострадавшим и использования (применения) средств индивидуальной защиты</w:t>
      </w:r>
      <w:r w:rsidR="00956434">
        <w:rPr>
          <w:bCs/>
          <w:sz w:val="28"/>
          <w:szCs w:val="28"/>
        </w:rPr>
        <w:t xml:space="preserve">, </w:t>
      </w:r>
      <w:r w:rsidR="00956434" w:rsidRPr="00956434">
        <w:rPr>
          <w:bCs/>
          <w:sz w:val="28"/>
          <w:szCs w:val="28"/>
        </w:rPr>
        <w:t>а также практических занятий на учебно-тренировочных полигонах и тренажерах</w:t>
      </w:r>
      <w:r w:rsidR="00D258D1" w:rsidRPr="0095643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</w:p>
    <w:p w:rsidR="00D1592A" w:rsidRDefault="00C85739" w:rsidP="002365E0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у) п</w:t>
      </w:r>
      <w:r w:rsidR="00D1592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нкт 74 признать утратившим силу;</w:t>
      </w:r>
    </w:p>
    <w:p w:rsidR="00D1592A" w:rsidRDefault="00C85739" w:rsidP="002365E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ф) в</w:t>
      </w:r>
      <w:r w:rsidR="00D1592A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="00D1592A">
        <w:rPr>
          <w:bCs/>
          <w:sz w:val="28"/>
          <w:szCs w:val="28"/>
        </w:rPr>
        <w:t xml:space="preserve"> 91 слова «</w:t>
      </w:r>
      <w:r w:rsidR="00D1592A" w:rsidRPr="00D1592A">
        <w:rPr>
          <w:sz w:val="28"/>
          <w:szCs w:val="28"/>
        </w:rPr>
        <w:t>в организации или у индивидуального предпринимателя, оказывающих услуги по обучению работодателей и работников вопросам охраны труда,</w:t>
      </w:r>
      <w:r>
        <w:rPr>
          <w:sz w:val="28"/>
          <w:szCs w:val="28"/>
        </w:rPr>
        <w:t>» исключить;</w:t>
      </w:r>
    </w:p>
    <w:p w:rsidR="00D1592A" w:rsidRPr="00D1592A" w:rsidRDefault="00C85739" w:rsidP="00D1592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х) п</w:t>
      </w:r>
      <w:r w:rsidR="00D1592A" w:rsidRPr="00D1592A">
        <w:rPr>
          <w:sz w:val="28"/>
          <w:szCs w:val="28"/>
        </w:rPr>
        <w:t>ункт 92 дополнить абзацем следующего содержания:</w:t>
      </w:r>
    </w:p>
    <w:p w:rsidR="00D1592A" w:rsidRDefault="00D1592A" w:rsidP="00D1592A">
      <w:pPr>
        <w:spacing w:line="180" w:lineRule="atLeast"/>
        <w:ind w:firstLine="709"/>
        <w:rPr>
          <w:szCs w:val="28"/>
        </w:rPr>
      </w:pPr>
      <w:r w:rsidRPr="00D1592A">
        <w:rPr>
          <w:szCs w:val="28"/>
        </w:rPr>
        <w:t>«Регистрационный номер записи о прохождении проверки знания требований охраны труда в реестре обученных лиц должен быть непосредственно указан в протоколе, либо содержаться в выгрузке данных из реестра обученных лиц в качестве приложения к протоколу проверки знания требований охраны труда.</w:t>
      </w:r>
      <w:r w:rsidR="00C85739">
        <w:rPr>
          <w:szCs w:val="28"/>
        </w:rPr>
        <w:t>»;</w:t>
      </w:r>
    </w:p>
    <w:p w:rsidR="00D1592A" w:rsidRDefault="00C85739" w:rsidP="00D1592A">
      <w:pPr>
        <w:spacing w:line="180" w:lineRule="atLeast"/>
        <w:ind w:firstLine="709"/>
        <w:rPr>
          <w:szCs w:val="28"/>
        </w:rPr>
      </w:pPr>
      <w:r>
        <w:rPr>
          <w:szCs w:val="28"/>
        </w:rPr>
        <w:t>ц) в</w:t>
      </w:r>
      <w:r w:rsidR="00D1592A">
        <w:rPr>
          <w:szCs w:val="28"/>
        </w:rPr>
        <w:t xml:space="preserve"> пункте 94:</w:t>
      </w:r>
    </w:p>
    <w:p w:rsidR="00D1592A" w:rsidRDefault="00D1592A" w:rsidP="00D1592A">
      <w:pPr>
        <w:spacing w:line="180" w:lineRule="atLeast"/>
        <w:ind w:firstLine="709"/>
        <w:rPr>
          <w:szCs w:val="28"/>
        </w:rPr>
      </w:pPr>
      <w:r>
        <w:rPr>
          <w:szCs w:val="28"/>
        </w:rPr>
        <w:t xml:space="preserve">в абзаце первом после слова «протокол» дополнить словами </w:t>
      </w:r>
      <w:r w:rsidRPr="00D1592A">
        <w:rPr>
          <w:szCs w:val="28"/>
        </w:rPr>
        <w:t>«(выписка из протокола)</w:t>
      </w:r>
      <w:r>
        <w:rPr>
          <w:szCs w:val="28"/>
        </w:rPr>
        <w:t>»;</w:t>
      </w:r>
    </w:p>
    <w:p w:rsidR="00D1592A" w:rsidRDefault="00D1592A" w:rsidP="00D1592A">
      <w:pPr>
        <w:spacing w:line="180" w:lineRule="atLeast"/>
        <w:ind w:firstLine="709"/>
        <w:rPr>
          <w:szCs w:val="28"/>
        </w:rPr>
      </w:pPr>
      <w:r>
        <w:rPr>
          <w:szCs w:val="28"/>
        </w:rPr>
        <w:t>после абзаца первого дополнить абзацем следующего содержания:</w:t>
      </w:r>
    </w:p>
    <w:p w:rsidR="00D1592A" w:rsidRDefault="00D1592A" w:rsidP="00D1592A">
      <w:pPr>
        <w:spacing w:line="180" w:lineRule="atLeast"/>
        <w:ind w:firstLine="709"/>
        <w:rPr>
          <w:szCs w:val="28"/>
        </w:rPr>
      </w:pPr>
      <w:r>
        <w:rPr>
          <w:szCs w:val="28"/>
        </w:rPr>
        <w:lastRenderedPageBreak/>
        <w:t>«</w:t>
      </w:r>
      <w:r w:rsidRPr="00D1592A">
        <w:rPr>
          <w:szCs w:val="28"/>
        </w:rPr>
        <w:t>По запросу работодателя, организация или индивидуальный предприниматель, оказывающие услуги по обучению работодателей и работников вопросам охраны труда, предоставляет работодателю протокол (выписку из протокола) проверки знания требований охраны труда работников его организации.</w:t>
      </w:r>
      <w:r w:rsidR="000A1C83">
        <w:rPr>
          <w:szCs w:val="28"/>
        </w:rPr>
        <w:t>»;</w:t>
      </w:r>
    </w:p>
    <w:p w:rsidR="00797307" w:rsidRDefault="00C85739" w:rsidP="00D1592A">
      <w:pPr>
        <w:spacing w:line="180" w:lineRule="atLeast"/>
        <w:ind w:firstLine="709"/>
        <w:rPr>
          <w:szCs w:val="28"/>
        </w:rPr>
      </w:pPr>
      <w:r>
        <w:rPr>
          <w:szCs w:val="28"/>
        </w:rPr>
        <w:t>ч) в</w:t>
      </w:r>
      <w:r w:rsidR="00797307">
        <w:rPr>
          <w:szCs w:val="28"/>
        </w:rPr>
        <w:t xml:space="preserve"> пункте 110:</w:t>
      </w:r>
    </w:p>
    <w:p w:rsidR="00797307" w:rsidRDefault="00797307" w:rsidP="00D1592A">
      <w:pPr>
        <w:spacing w:line="180" w:lineRule="atLeast"/>
        <w:ind w:firstLine="709"/>
        <w:rPr>
          <w:szCs w:val="28"/>
        </w:rPr>
      </w:pPr>
      <w:r>
        <w:rPr>
          <w:szCs w:val="28"/>
        </w:rPr>
        <w:t>после слов «вопросам охраны труда,» дополнить словами «</w:t>
      </w:r>
      <w:r w:rsidRPr="00797307">
        <w:rPr>
          <w:szCs w:val="28"/>
        </w:rPr>
        <w:t>предусмотренных в подпунктах «а»-«г» пункта 106 настоящих Правил</w:t>
      </w:r>
      <w:r>
        <w:rPr>
          <w:szCs w:val="28"/>
        </w:rPr>
        <w:t>,»;</w:t>
      </w:r>
    </w:p>
    <w:p w:rsidR="00797307" w:rsidRDefault="00797307" w:rsidP="00F44049">
      <w:pPr>
        <w:spacing w:line="240" w:lineRule="auto"/>
        <w:ind w:firstLine="709"/>
        <w:rPr>
          <w:szCs w:val="28"/>
        </w:rPr>
      </w:pPr>
      <w:r>
        <w:rPr>
          <w:szCs w:val="28"/>
        </w:rPr>
        <w:t>дополнить абзацем следующего содер</w:t>
      </w:r>
      <w:r w:rsidR="00F44049">
        <w:rPr>
          <w:szCs w:val="28"/>
        </w:rPr>
        <w:t>жания:</w:t>
      </w:r>
    </w:p>
    <w:p w:rsidR="00F44049" w:rsidRDefault="00F44049" w:rsidP="00F44049">
      <w:pPr>
        <w:spacing w:line="240" w:lineRule="auto"/>
        <w:ind w:firstLine="709"/>
        <w:rPr>
          <w:szCs w:val="28"/>
        </w:rPr>
      </w:pPr>
      <w:r>
        <w:rPr>
          <w:szCs w:val="28"/>
        </w:rPr>
        <w:t>«</w:t>
      </w:r>
      <w:r w:rsidRPr="00F44049">
        <w:rPr>
          <w:szCs w:val="28"/>
        </w:rPr>
        <w:t xml:space="preserve">Актуализация сведений, содержащихся в реестре индивидуальных предпринимателей и юридических лиц, осуществляющих деятельность по обучению своих работников вопросам охраны труда, предусмотренных в подпунктах «д»-«н» пункта 106 настоящих Правил, осуществляется работодателем не реже </w:t>
      </w:r>
      <w:r>
        <w:rPr>
          <w:szCs w:val="28"/>
        </w:rPr>
        <w:t>одного</w:t>
      </w:r>
      <w:r w:rsidRPr="00F44049">
        <w:rPr>
          <w:szCs w:val="28"/>
        </w:rPr>
        <w:t xml:space="preserve"> раз в год.</w:t>
      </w:r>
      <w:r>
        <w:rPr>
          <w:szCs w:val="28"/>
        </w:rPr>
        <w:t>».</w:t>
      </w:r>
    </w:p>
    <w:p w:rsidR="00F44049" w:rsidRPr="00F44049" w:rsidRDefault="00C85739" w:rsidP="00F44049">
      <w:pPr>
        <w:spacing w:line="240" w:lineRule="auto"/>
        <w:ind w:firstLine="709"/>
        <w:rPr>
          <w:szCs w:val="28"/>
        </w:rPr>
      </w:pPr>
      <w:r>
        <w:rPr>
          <w:szCs w:val="28"/>
        </w:rPr>
        <w:t>ш) в</w:t>
      </w:r>
      <w:bookmarkStart w:id="0" w:name="_GoBack"/>
      <w:bookmarkEnd w:id="0"/>
      <w:r w:rsidR="00F44049" w:rsidRPr="00F44049">
        <w:rPr>
          <w:szCs w:val="28"/>
        </w:rPr>
        <w:t xml:space="preserve"> пункте 2 приложения № 3 </w:t>
      </w:r>
      <w:r w:rsidR="00F44049">
        <w:rPr>
          <w:szCs w:val="28"/>
        </w:rPr>
        <w:t>слова «</w:t>
      </w:r>
      <w:r w:rsidR="00F44049" w:rsidRPr="00F44049">
        <w:rPr>
          <w:szCs w:val="28"/>
        </w:rPr>
        <w:t>системы управления охраной труда в организации</w:t>
      </w:r>
      <w:r w:rsidR="00F44049">
        <w:rPr>
          <w:szCs w:val="28"/>
        </w:rPr>
        <w:t>» заменить словами «</w:t>
      </w:r>
      <w:r w:rsidR="00F44049" w:rsidRPr="00F44049">
        <w:rPr>
          <w:szCs w:val="28"/>
        </w:rPr>
        <w:t>специальной оценки условий труда</w:t>
      </w:r>
      <w:r w:rsidR="00F44049">
        <w:rPr>
          <w:szCs w:val="28"/>
        </w:rPr>
        <w:t>».</w:t>
      </w:r>
    </w:p>
    <w:p w:rsidR="00F44049" w:rsidRDefault="00F44049" w:rsidP="00D1592A">
      <w:pPr>
        <w:spacing w:line="180" w:lineRule="atLeast"/>
        <w:ind w:firstLine="709"/>
        <w:rPr>
          <w:szCs w:val="28"/>
        </w:rPr>
      </w:pPr>
    </w:p>
    <w:p w:rsidR="00797307" w:rsidRDefault="00797307" w:rsidP="00D1592A">
      <w:pPr>
        <w:spacing w:line="180" w:lineRule="atLeast"/>
        <w:ind w:firstLine="709"/>
        <w:rPr>
          <w:szCs w:val="28"/>
        </w:rPr>
      </w:pPr>
    </w:p>
    <w:p w:rsidR="00D1592A" w:rsidRPr="00D1592A" w:rsidRDefault="00D1592A" w:rsidP="00D1592A">
      <w:pPr>
        <w:spacing w:line="180" w:lineRule="atLeast"/>
        <w:ind w:firstLine="709"/>
        <w:rPr>
          <w:szCs w:val="28"/>
        </w:rPr>
      </w:pPr>
    </w:p>
    <w:p w:rsidR="00D1592A" w:rsidRDefault="00D1592A" w:rsidP="002365E0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D1592A" w:rsidRPr="00D1592A" w:rsidRDefault="00D1592A" w:rsidP="002365E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5E0" w:rsidRPr="00D1592A" w:rsidRDefault="002365E0" w:rsidP="002365E0">
      <w:pPr>
        <w:pStyle w:val="ab"/>
        <w:spacing w:before="0" w:beforeAutospacing="0" w:after="0" w:afterAutospacing="0" w:line="180" w:lineRule="atLeast"/>
        <w:ind w:firstLine="540"/>
        <w:jc w:val="both"/>
      </w:pPr>
    </w:p>
    <w:p w:rsidR="002365E0" w:rsidRPr="002365E0" w:rsidRDefault="002365E0" w:rsidP="00EC207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987A72" w:rsidRPr="00987A72" w:rsidRDefault="00987A72" w:rsidP="00987A7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3F5A1E" w:rsidRDefault="003F5A1E" w:rsidP="00E6610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193B0A" w:rsidRDefault="00193B0A" w:rsidP="00EC61C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EC61C3" w:rsidRDefault="00EC61C3" w:rsidP="001E4A79">
      <w:pPr>
        <w:tabs>
          <w:tab w:val="center" w:pos="1758"/>
          <w:tab w:val="right" w:pos="9072"/>
        </w:tabs>
        <w:spacing w:line="240" w:lineRule="atLeast"/>
      </w:pPr>
    </w:p>
    <w:sectPr w:rsidR="00EC61C3" w:rsidSect="00F44049">
      <w:pgSz w:w="11907" w:h="16840" w:code="9"/>
      <w:pgMar w:top="1418" w:right="1701" w:bottom="1418" w:left="1418" w:header="709" w:footer="709" w:gutter="0"/>
      <w:paperSrc w:first="1" w:other="1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4C" w:rsidRDefault="0049654C">
      <w:r>
        <w:separator/>
      </w:r>
    </w:p>
  </w:endnote>
  <w:endnote w:type="continuationSeparator" w:id="0">
    <w:p w:rsidR="0049654C" w:rsidRDefault="0049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3E" w:rsidRPr="00E3452E" w:rsidRDefault="00763C3E" w:rsidP="00E3452E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4C" w:rsidRDefault="0049654C">
      <w:r>
        <w:separator/>
      </w:r>
    </w:p>
  </w:footnote>
  <w:footnote w:type="continuationSeparator" w:id="0">
    <w:p w:rsidR="0049654C" w:rsidRDefault="00496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981068"/>
      <w:docPartObj>
        <w:docPartGallery w:val="Page Numbers (Top of Page)"/>
        <w:docPartUnique/>
      </w:docPartObj>
    </w:sdtPr>
    <w:sdtEndPr/>
    <w:sdtContent>
      <w:p w:rsidR="00987A72" w:rsidRDefault="00987A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F79">
          <w:rPr>
            <w:noProof/>
          </w:rPr>
          <w:t>5</w:t>
        </w:r>
        <w:r>
          <w:fldChar w:fldCharType="end"/>
        </w:r>
      </w:p>
    </w:sdtContent>
  </w:sdt>
  <w:p w:rsidR="00763C3E" w:rsidRPr="00E3452E" w:rsidRDefault="00763C3E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49" w:rsidRDefault="00F44049">
    <w:pPr>
      <w:pStyle w:val="a3"/>
      <w:jc w:val="center"/>
    </w:pPr>
  </w:p>
  <w:p w:rsidR="00763C3E" w:rsidRPr="00E3452E" w:rsidRDefault="00763C3E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2402B"/>
    <w:multiLevelType w:val="hybridMultilevel"/>
    <w:tmpl w:val="2176266A"/>
    <w:lvl w:ilvl="0" w:tplc="2D884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F86BA7"/>
    <w:multiLevelType w:val="hybridMultilevel"/>
    <w:tmpl w:val="9E023270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27CDF"/>
    <w:rsid w:val="00041A9B"/>
    <w:rsid w:val="000665E2"/>
    <w:rsid w:val="00086ECB"/>
    <w:rsid w:val="000A1C83"/>
    <w:rsid w:val="000A71FC"/>
    <w:rsid w:val="000D1934"/>
    <w:rsid w:val="000F26C7"/>
    <w:rsid w:val="00141389"/>
    <w:rsid w:val="00155CF8"/>
    <w:rsid w:val="0018754B"/>
    <w:rsid w:val="00193B0A"/>
    <w:rsid w:val="001A64A0"/>
    <w:rsid w:val="001D4899"/>
    <w:rsid w:val="001D4C32"/>
    <w:rsid w:val="001E4A79"/>
    <w:rsid w:val="001E6533"/>
    <w:rsid w:val="001F3637"/>
    <w:rsid w:val="00220258"/>
    <w:rsid w:val="00222BF3"/>
    <w:rsid w:val="002365E0"/>
    <w:rsid w:val="00265956"/>
    <w:rsid w:val="002944D7"/>
    <w:rsid w:val="002B51EF"/>
    <w:rsid w:val="002E091E"/>
    <w:rsid w:val="00300F01"/>
    <w:rsid w:val="00304FD8"/>
    <w:rsid w:val="00313FC7"/>
    <w:rsid w:val="00317954"/>
    <w:rsid w:val="00342BEB"/>
    <w:rsid w:val="003441F5"/>
    <w:rsid w:val="003C2D3A"/>
    <w:rsid w:val="003F5A1E"/>
    <w:rsid w:val="00402B99"/>
    <w:rsid w:val="00424BA1"/>
    <w:rsid w:val="0049028E"/>
    <w:rsid w:val="0049654C"/>
    <w:rsid w:val="004C5B85"/>
    <w:rsid w:val="005039CE"/>
    <w:rsid w:val="00544EF2"/>
    <w:rsid w:val="00560401"/>
    <w:rsid w:val="00560473"/>
    <w:rsid w:val="00564A61"/>
    <w:rsid w:val="005B7633"/>
    <w:rsid w:val="005D65D2"/>
    <w:rsid w:val="00646D09"/>
    <w:rsid w:val="0067318A"/>
    <w:rsid w:val="00694D56"/>
    <w:rsid w:val="006B2327"/>
    <w:rsid w:val="006D6EC0"/>
    <w:rsid w:val="006F2192"/>
    <w:rsid w:val="00723DE9"/>
    <w:rsid w:val="00763C3E"/>
    <w:rsid w:val="00797307"/>
    <w:rsid w:val="007A034D"/>
    <w:rsid w:val="007D5235"/>
    <w:rsid w:val="007F26CD"/>
    <w:rsid w:val="00820998"/>
    <w:rsid w:val="008219FE"/>
    <w:rsid w:val="00850D58"/>
    <w:rsid w:val="00864EDC"/>
    <w:rsid w:val="0087593A"/>
    <w:rsid w:val="0089335B"/>
    <w:rsid w:val="008A41E1"/>
    <w:rsid w:val="00941618"/>
    <w:rsid w:val="00942A62"/>
    <w:rsid w:val="00956434"/>
    <w:rsid w:val="00974F79"/>
    <w:rsid w:val="00987A72"/>
    <w:rsid w:val="009B1477"/>
    <w:rsid w:val="00A055C7"/>
    <w:rsid w:val="00A14108"/>
    <w:rsid w:val="00A171F3"/>
    <w:rsid w:val="00A27CD3"/>
    <w:rsid w:val="00A871E6"/>
    <w:rsid w:val="00AE4C57"/>
    <w:rsid w:val="00B0422C"/>
    <w:rsid w:val="00B12518"/>
    <w:rsid w:val="00C739F1"/>
    <w:rsid w:val="00C748C5"/>
    <w:rsid w:val="00C85739"/>
    <w:rsid w:val="00CD7729"/>
    <w:rsid w:val="00CF324E"/>
    <w:rsid w:val="00D1592A"/>
    <w:rsid w:val="00D211BF"/>
    <w:rsid w:val="00D258D1"/>
    <w:rsid w:val="00D34E52"/>
    <w:rsid w:val="00D6260B"/>
    <w:rsid w:val="00DB58FB"/>
    <w:rsid w:val="00E3356C"/>
    <w:rsid w:val="00E3452E"/>
    <w:rsid w:val="00E424BA"/>
    <w:rsid w:val="00E50B82"/>
    <w:rsid w:val="00E66106"/>
    <w:rsid w:val="00EC2070"/>
    <w:rsid w:val="00EC61C3"/>
    <w:rsid w:val="00EC788C"/>
    <w:rsid w:val="00ED44A8"/>
    <w:rsid w:val="00ED68DD"/>
    <w:rsid w:val="00EF3A64"/>
    <w:rsid w:val="00F2449F"/>
    <w:rsid w:val="00F25901"/>
    <w:rsid w:val="00F44049"/>
    <w:rsid w:val="00F7398E"/>
    <w:rsid w:val="00F963D7"/>
    <w:rsid w:val="00FA62F4"/>
    <w:rsid w:val="00FC1CC8"/>
    <w:rsid w:val="00FC489B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7E69B-E09C-492D-9BA7-61BEC5A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sid w:val="00E3452E"/>
    <w:rPr>
      <w:color w:val="0000FF"/>
      <w:u w:val="single"/>
    </w:rPr>
  </w:style>
  <w:style w:type="paragraph" w:styleId="a9">
    <w:name w:val="Balloon Text"/>
    <w:basedOn w:val="a"/>
    <w:link w:val="aa"/>
    <w:rsid w:val="00F739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7398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87A72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87A72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987A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10322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consultantplus://offline/ref=B317779A0C9B8CD4A3CE80E27284093F6D348273FDEFB0696ABC6686076086277938EF917277FABC9E4A92D05CDC9A47416AABE32493ED66HDGBM</vt:lpwstr>
      </vt:variant>
      <vt:variant>
        <vt:lpwstr/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consultantplus://offline/ref=B317779A0C9B8CD4A3CE80E27284093F6D348273FDEFB0696ABC6686076086277938EF917277FABC9E4A92D05CDC9A47416AABE32493ED66HDGBM</vt:lpwstr>
      </vt:variant>
      <vt:variant>
        <vt:lpwstr/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consultantplus://offline/ref=B317779A0C9B8CD4A3CE80E27284093F6D348273FDEFB0696ABC6686076086277938EF917277FABC9E4A92D05CDC9A47416AABE32493ED66HDGBM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Львова Мария Михайловна</cp:lastModifiedBy>
  <cp:revision>2</cp:revision>
  <cp:lastPrinted>2022-11-22T09:21:00Z</cp:lastPrinted>
  <dcterms:created xsi:type="dcterms:W3CDTF">2026-03-04T14:32:00Z</dcterms:created>
  <dcterms:modified xsi:type="dcterms:W3CDTF">2026-03-04T14:32:00Z</dcterms:modified>
</cp:coreProperties>
</file>